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FC992" w14:textId="77777777" w:rsidR="0039252F" w:rsidRPr="00E33E01" w:rsidRDefault="0039252F" w:rsidP="00A07532">
      <w:pPr>
        <w:tabs>
          <w:tab w:val="left" w:pos="1380"/>
          <w:tab w:val="center" w:pos="4680"/>
        </w:tabs>
        <w:spacing w:after="0" w:line="240" w:lineRule="auto"/>
        <w:jc w:val="center"/>
        <w:rPr>
          <w:rFonts w:eastAsia="Calibri" w:cs="Arial"/>
          <w:highlight w:val="yellow"/>
          <w:lang w:val="en-GB"/>
        </w:rPr>
      </w:pPr>
      <w:r w:rsidRPr="00E33E01">
        <w:rPr>
          <w:rFonts w:eastAsia="Calibri" w:cs="Arial"/>
          <w:noProof/>
          <w:highlight w:val="yellow"/>
          <w:lang w:val="en-GB"/>
        </w:rPr>
        <w:drawing>
          <wp:inline distT="0" distB="0" distL="0" distR="0" wp14:anchorId="4F64A15F" wp14:editId="628F93F3">
            <wp:extent cx="2447925" cy="1750161"/>
            <wp:effectExtent l="0" t="0" r="0" b="2540"/>
            <wp:docPr id="905247973" name="Picture 1" descr="A blu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247973" name="Picture 1" descr="A blue and green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76063" cy="1770278"/>
                    </a:xfrm>
                    <a:prstGeom prst="rect">
                      <a:avLst/>
                    </a:prstGeom>
                  </pic:spPr>
                </pic:pic>
              </a:graphicData>
            </a:graphic>
          </wp:inline>
        </w:drawing>
      </w:r>
      <w:r w:rsidRPr="00E33E01">
        <w:rPr>
          <w:rFonts w:eastAsia="Calibri" w:cs="Arial"/>
          <w:highlight w:val="yellow"/>
          <w:lang w:val="en-GB"/>
        </w:rPr>
        <w:t xml:space="preserve"> </w:t>
      </w:r>
    </w:p>
    <w:p w14:paraId="7CC4AA98" w14:textId="77777777" w:rsidR="0039252F" w:rsidRPr="00E33E01" w:rsidRDefault="0039252F" w:rsidP="00A07532">
      <w:pPr>
        <w:tabs>
          <w:tab w:val="left" w:pos="1380"/>
          <w:tab w:val="center" w:pos="4680"/>
        </w:tabs>
        <w:spacing w:after="0" w:line="240" w:lineRule="auto"/>
        <w:jc w:val="center"/>
        <w:rPr>
          <w:rFonts w:eastAsia="Calibri" w:cs="Arial"/>
          <w:highlight w:val="yellow"/>
          <w:lang w:val="en-GB"/>
        </w:rPr>
      </w:pPr>
    </w:p>
    <w:p w14:paraId="1FD19124" w14:textId="77777777" w:rsidR="00A07532" w:rsidRPr="00E33E01" w:rsidRDefault="00A07532" w:rsidP="00A07532">
      <w:pPr>
        <w:tabs>
          <w:tab w:val="left" w:pos="1380"/>
          <w:tab w:val="center" w:pos="4680"/>
        </w:tabs>
        <w:spacing w:after="0" w:line="240" w:lineRule="auto"/>
        <w:jc w:val="center"/>
        <w:rPr>
          <w:rFonts w:eastAsia="Calibri" w:cs="Arial"/>
          <w:lang w:val="en-GB"/>
        </w:rPr>
      </w:pPr>
      <w:r w:rsidRPr="00E33E01">
        <w:rPr>
          <w:rFonts w:eastAsia="Calibri" w:cs="Arial"/>
          <w:lang w:val="en-GB"/>
        </w:rPr>
        <w:t>THE CORPORATION OF THE VILLAGE OF BURNS LAKE</w:t>
      </w:r>
    </w:p>
    <w:p w14:paraId="45B9D8BC" w14:textId="77777777" w:rsidR="00D911C5" w:rsidRPr="00E33E01" w:rsidRDefault="00D911C5" w:rsidP="00A07532">
      <w:pPr>
        <w:tabs>
          <w:tab w:val="left" w:pos="1380"/>
          <w:tab w:val="center" w:pos="4680"/>
        </w:tabs>
        <w:spacing w:after="0" w:line="240" w:lineRule="auto"/>
        <w:jc w:val="center"/>
        <w:rPr>
          <w:rFonts w:eastAsia="Calibri" w:cs="Arial"/>
          <w:lang w:val="en-GB"/>
        </w:rPr>
      </w:pPr>
    </w:p>
    <w:p w14:paraId="05BC8927" w14:textId="1339FB66" w:rsidR="00A07532" w:rsidRPr="00E33E01" w:rsidRDefault="00AC2B02" w:rsidP="00A07532">
      <w:pPr>
        <w:spacing w:after="0" w:line="240" w:lineRule="auto"/>
        <w:jc w:val="center"/>
        <w:rPr>
          <w:rFonts w:eastAsia="Calibri" w:cs="Arial"/>
          <w:iCs/>
          <w:highlight w:val="yellow"/>
          <w:lang w:val="en-GB"/>
        </w:rPr>
      </w:pPr>
      <w:r w:rsidRPr="00E33E01">
        <w:rPr>
          <w:rFonts w:eastAsia="Calibri" w:cs="Arial"/>
          <w:iCs/>
          <w:lang w:val="en-US"/>
        </w:rPr>
        <w:t xml:space="preserve">OFFICIAL COMMUNITY PLAN AMENDMENT </w:t>
      </w:r>
      <w:r w:rsidRPr="00F9378B">
        <w:rPr>
          <w:rFonts w:eastAsia="Calibri" w:cs="Arial"/>
          <w:iCs/>
          <w:lang w:val="en-US"/>
        </w:rPr>
        <w:t xml:space="preserve">BYLAW NO. </w:t>
      </w:r>
      <w:r w:rsidR="00F9378B" w:rsidRPr="00F9378B">
        <w:rPr>
          <w:rFonts w:eastAsia="Calibri" w:cs="Arial"/>
          <w:iCs/>
          <w:lang w:val="en-US"/>
        </w:rPr>
        <w:t>1087</w:t>
      </w:r>
      <w:r w:rsidRPr="00F9378B">
        <w:rPr>
          <w:rFonts w:eastAsia="Calibri" w:cs="Arial"/>
          <w:iCs/>
          <w:lang w:val="en-US"/>
        </w:rPr>
        <w:t>,</w:t>
      </w:r>
      <w:r w:rsidR="00591AD3" w:rsidRPr="00F9378B">
        <w:rPr>
          <w:rFonts w:eastAsia="Calibri" w:cs="Arial"/>
          <w:iCs/>
          <w:lang w:val="en-US"/>
        </w:rPr>
        <w:t xml:space="preserve"> </w:t>
      </w:r>
      <w:r w:rsidRPr="00F9378B">
        <w:rPr>
          <w:rFonts w:eastAsia="Calibri" w:cs="Arial"/>
          <w:iCs/>
          <w:lang w:val="en-US"/>
        </w:rPr>
        <w:t>202</w:t>
      </w:r>
      <w:r w:rsidR="007D0802" w:rsidRPr="00F9378B">
        <w:rPr>
          <w:rFonts w:eastAsia="Calibri" w:cs="Arial"/>
          <w:iCs/>
          <w:lang w:val="en-US"/>
        </w:rPr>
        <w:t>5</w:t>
      </w:r>
      <w:r w:rsidRPr="00F9378B">
        <w:rPr>
          <w:rFonts w:eastAsia="Calibri" w:cs="Arial"/>
          <w:iCs/>
          <w:lang w:val="en-GB"/>
        </w:rPr>
        <w:t xml:space="preserve"> </w:t>
      </w:r>
    </w:p>
    <w:p w14:paraId="40F5A001" w14:textId="77777777" w:rsidR="00DC0E5A" w:rsidRPr="00E33E01" w:rsidRDefault="00DC0E5A" w:rsidP="00A07532">
      <w:pPr>
        <w:spacing w:after="0" w:line="240" w:lineRule="auto"/>
        <w:jc w:val="center"/>
        <w:rPr>
          <w:rFonts w:eastAsia="Calibri" w:cs="Arial"/>
          <w:iCs/>
          <w:highlight w:val="yellow"/>
          <w:lang w:val="en-GB"/>
        </w:rPr>
      </w:pPr>
    </w:p>
    <w:p w14:paraId="2CE66361" w14:textId="77777777" w:rsidR="00A07532" w:rsidRPr="00E33E01" w:rsidRDefault="00A07532" w:rsidP="00A07532">
      <w:pPr>
        <w:spacing w:after="0" w:line="240" w:lineRule="auto"/>
        <w:rPr>
          <w:rFonts w:eastAsia="Calibri" w:cs="Arial"/>
          <w:bCs/>
          <w:highlight w:val="yellow"/>
          <w:lang w:val="en-GB"/>
        </w:rPr>
      </w:pPr>
    </w:p>
    <w:p w14:paraId="0A1A53D9" w14:textId="20E0A440" w:rsidR="00AC2B02" w:rsidRPr="00E33E01" w:rsidRDefault="00AC2B02" w:rsidP="00AC2B02">
      <w:pPr>
        <w:overflowPunct w:val="0"/>
        <w:spacing w:before="60"/>
        <w:jc w:val="center"/>
        <w:textAlignment w:val="baseline"/>
        <w:rPr>
          <w:rFonts w:eastAsia="Times New Roman" w:cstheme="minorHAnsi"/>
          <w:bCs/>
        </w:rPr>
      </w:pPr>
      <w:r w:rsidRPr="00E33E01">
        <w:rPr>
          <w:rFonts w:cstheme="minorHAnsi"/>
          <w:bCs/>
          <w:lang w:val="en-GB"/>
        </w:rPr>
        <w:t xml:space="preserve">A Bylaw to Amend </w:t>
      </w:r>
      <w:r w:rsidRPr="00E33E01">
        <w:rPr>
          <w:rFonts w:eastAsia="Times New Roman" w:cstheme="minorHAnsi"/>
          <w:bCs/>
        </w:rPr>
        <w:t>Village of Burns Lake Official Community Plan Bylaw No. 970, 2017</w:t>
      </w:r>
    </w:p>
    <w:p w14:paraId="1D7F3B49" w14:textId="68BBDD01" w:rsidR="00A07532" w:rsidRPr="00E33E01" w:rsidRDefault="00F16D16" w:rsidP="00A07532">
      <w:pPr>
        <w:spacing w:after="0" w:line="240" w:lineRule="auto"/>
        <w:jc w:val="center"/>
        <w:rPr>
          <w:rFonts w:eastAsia="Calibri" w:cs="Arial"/>
          <w:highlight w:val="yellow"/>
          <w:lang w:val="en-GB"/>
        </w:rPr>
      </w:pPr>
      <w:r w:rsidRPr="00E33E01">
        <w:rPr>
          <w:rFonts w:eastAsia="Calibri" w:cs="Arial"/>
          <w:highlight w:val="yellow"/>
          <w:lang w:val="en-GB"/>
        </w:rPr>
        <w:t xml:space="preserve"> </w:t>
      </w:r>
    </w:p>
    <w:p w14:paraId="12330984" w14:textId="5256D9A7" w:rsidR="006E544F" w:rsidRPr="00E33E01" w:rsidRDefault="006E544F" w:rsidP="006E544F">
      <w:pPr>
        <w:spacing w:after="200" w:line="276" w:lineRule="auto"/>
        <w:rPr>
          <w:rFonts w:cstheme="minorHAnsi"/>
        </w:rPr>
      </w:pPr>
      <w:r w:rsidRPr="00E33E01">
        <w:rPr>
          <w:rFonts w:cstheme="minorHAnsi"/>
        </w:rPr>
        <w:t>The Council of the Village of Burns Lake</w:t>
      </w:r>
      <w:r w:rsidR="00DC0E5A" w:rsidRPr="00E33E01">
        <w:rPr>
          <w:rFonts w:cstheme="minorHAnsi"/>
        </w:rPr>
        <w:t>,</w:t>
      </w:r>
      <w:r w:rsidRPr="00E33E01">
        <w:rPr>
          <w:rFonts w:cstheme="minorHAnsi"/>
        </w:rPr>
        <w:t xml:space="preserve"> in an </w:t>
      </w:r>
      <w:r w:rsidR="00FE57C3" w:rsidRPr="00E33E01">
        <w:rPr>
          <w:rFonts w:cstheme="minorHAnsi"/>
        </w:rPr>
        <w:t>o</w:t>
      </w:r>
      <w:r w:rsidRPr="00E33E01">
        <w:rPr>
          <w:rFonts w:cstheme="minorHAnsi"/>
        </w:rPr>
        <w:t xml:space="preserve">pen </w:t>
      </w:r>
      <w:r w:rsidR="00FE57C3" w:rsidRPr="00E33E01">
        <w:rPr>
          <w:rFonts w:cstheme="minorHAnsi"/>
        </w:rPr>
        <w:t>m</w:t>
      </w:r>
      <w:r w:rsidRPr="00E33E01">
        <w:rPr>
          <w:rFonts w:cstheme="minorHAnsi"/>
        </w:rPr>
        <w:t xml:space="preserve">eeting assembled, </w:t>
      </w:r>
      <w:r w:rsidR="00C66B4E" w:rsidRPr="00E33E01">
        <w:rPr>
          <w:rFonts w:cstheme="minorHAnsi"/>
        </w:rPr>
        <w:t>hereby enacts as follows:</w:t>
      </w:r>
    </w:p>
    <w:p w14:paraId="4B00DAA7" w14:textId="47AE3066" w:rsidR="00357EE7" w:rsidRPr="00E33E01" w:rsidRDefault="00357EE7" w:rsidP="00357EE7">
      <w:pPr>
        <w:spacing w:after="200" w:line="276" w:lineRule="auto"/>
        <w:rPr>
          <w:rFonts w:eastAsia="Calibri" w:cs="Arial"/>
          <w:i/>
          <w:highlight w:val="yellow"/>
          <w:lang w:val="en-US"/>
        </w:rPr>
      </w:pPr>
      <w:r w:rsidRPr="00E33E01">
        <w:rPr>
          <w:rFonts w:eastAsia="Calibri" w:cs="Arial"/>
          <w:lang w:val="en-US"/>
        </w:rPr>
        <w:t>This Bylaw may be cited for all purposes as the “</w:t>
      </w:r>
      <w:r w:rsidRPr="00E33E01">
        <w:rPr>
          <w:rFonts w:eastAsia="Calibri" w:cs="Arial"/>
          <w:i/>
          <w:lang w:val="en-US"/>
        </w:rPr>
        <w:t xml:space="preserve">Corporation of the Village of Burns Lake </w:t>
      </w:r>
      <w:r w:rsidR="00AC2B02" w:rsidRPr="00E33E01">
        <w:rPr>
          <w:rFonts w:eastAsia="Calibri" w:cs="Arial"/>
          <w:i/>
          <w:lang w:val="en-US"/>
        </w:rPr>
        <w:t xml:space="preserve">Official Community Plan </w:t>
      </w:r>
      <w:r w:rsidR="009B4E7F" w:rsidRPr="00E33E01">
        <w:rPr>
          <w:rFonts w:eastAsia="Calibri" w:cs="Arial"/>
          <w:i/>
          <w:lang w:val="en-US"/>
        </w:rPr>
        <w:t xml:space="preserve">Amendment </w:t>
      </w:r>
      <w:r w:rsidRPr="00F9378B">
        <w:rPr>
          <w:rFonts w:eastAsia="Calibri" w:cs="Arial"/>
          <w:i/>
          <w:lang w:val="en-US"/>
        </w:rPr>
        <w:t xml:space="preserve">Bylaw No. </w:t>
      </w:r>
      <w:r w:rsidR="00F9378B" w:rsidRPr="00F9378B">
        <w:rPr>
          <w:rFonts w:eastAsia="Calibri" w:cs="Arial"/>
          <w:i/>
          <w:lang w:val="en-US"/>
        </w:rPr>
        <w:t>1087</w:t>
      </w:r>
      <w:r w:rsidR="00AC2B02" w:rsidRPr="00F9378B">
        <w:rPr>
          <w:rFonts w:eastAsia="Calibri" w:cs="Arial"/>
          <w:i/>
          <w:lang w:val="en-US"/>
        </w:rPr>
        <w:t>,</w:t>
      </w:r>
      <w:r w:rsidR="00530AC9" w:rsidRPr="00F9378B">
        <w:rPr>
          <w:rFonts w:eastAsia="Calibri" w:cs="Arial"/>
          <w:i/>
          <w:lang w:val="en-US"/>
        </w:rPr>
        <w:t xml:space="preserve"> </w:t>
      </w:r>
      <w:r w:rsidR="00AC2B02" w:rsidRPr="00F9378B">
        <w:rPr>
          <w:rFonts w:eastAsia="Calibri" w:cs="Arial"/>
          <w:i/>
          <w:lang w:val="en-US"/>
        </w:rPr>
        <w:t>202</w:t>
      </w:r>
      <w:r w:rsidR="007D0802" w:rsidRPr="00F9378B">
        <w:rPr>
          <w:rFonts w:eastAsia="Calibri" w:cs="Arial"/>
          <w:i/>
          <w:lang w:val="en-US"/>
        </w:rPr>
        <w:t>5</w:t>
      </w:r>
      <w:r w:rsidR="00AC2B02" w:rsidRPr="00F9378B">
        <w:rPr>
          <w:rFonts w:eastAsia="Calibri" w:cs="Arial"/>
          <w:i/>
          <w:lang w:val="en-US"/>
        </w:rPr>
        <w:t>”.</w:t>
      </w:r>
    </w:p>
    <w:p w14:paraId="7AD1205E" w14:textId="055533DF" w:rsidR="009B4E7F" w:rsidRPr="00E33E01" w:rsidRDefault="009B4E7F" w:rsidP="00357EE7">
      <w:pPr>
        <w:spacing w:after="200" w:line="276" w:lineRule="auto"/>
      </w:pPr>
      <w:r w:rsidRPr="00E33E01">
        <w:t>That the "Corporation of the Village of Burns Lake</w:t>
      </w:r>
      <w:r w:rsidR="00AC2B02" w:rsidRPr="00E33E01">
        <w:t xml:space="preserve"> Official Community Plan Bylaw No. 970, 2017” </w:t>
      </w:r>
      <w:r w:rsidRPr="00E33E01">
        <w:t xml:space="preserve">be amended as follows: </w:t>
      </w:r>
    </w:p>
    <w:p w14:paraId="578A152F" w14:textId="601667B2" w:rsidR="009E6170" w:rsidRPr="005554E4" w:rsidRDefault="009E6170" w:rsidP="009E6170">
      <w:pPr>
        <w:pStyle w:val="ListParagraph"/>
        <w:numPr>
          <w:ilvl w:val="0"/>
          <w:numId w:val="4"/>
        </w:numPr>
        <w:tabs>
          <w:tab w:val="left" w:pos="360"/>
          <w:tab w:val="left" w:pos="3870"/>
          <w:tab w:val="left" w:pos="4320"/>
          <w:tab w:val="left" w:pos="5040"/>
          <w:tab w:val="left" w:pos="5760"/>
          <w:tab w:val="left" w:pos="6480"/>
          <w:tab w:val="left" w:pos="7200"/>
          <w:tab w:val="left" w:pos="7920"/>
          <w:tab w:val="left" w:pos="8640"/>
        </w:tabs>
        <w:overflowPunct w:val="0"/>
        <w:autoSpaceDE w:val="0"/>
        <w:autoSpaceDN w:val="0"/>
        <w:adjustRightInd w:val="0"/>
        <w:spacing w:before="60" w:after="120" w:line="240" w:lineRule="auto"/>
        <w:jc w:val="both"/>
        <w:textAlignment w:val="baseline"/>
        <w:rPr>
          <w:rFonts w:cstheme="minorHAnsi"/>
        </w:rPr>
      </w:pPr>
      <w:r w:rsidRPr="005554E4">
        <w:rPr>
          <w:rFonts w:cstheme="minorHAnsi"/>
          <w:lang w:val="en-GB"/>
        </w:rPr>
        <w:t xml:space="preserve">That </w:t>
      </w:r>
      <w:r w:rsidR="00E33E01" w:rsidRPr="005554E4">
        <w:rPr>
          <w:rFonts w:cstheme="minorHAnsi"/>
          <w:lang w:val="en-GB"/>
        </w:rPr>
        <w:t xml:space="preserve">Section 12.2 of </w:t>
      </w:r>
      <w:r w:rsidRPr="005554E4">
        <w:rPr>
          <w:rFonts w:cstheme="minorHAnsi"/>
          <w:lang w:val="en-GB"/>
        </w:rPr>
        <w:t xml:space="preserve">Schedule </w:t>
      </w:r>
      <w:r w:rsidR="00E33E01" w:rsidRPr="005554E4">
        <w:rPr>
          <w:rFonts w:cstheme="minorHAnsi"/>
          <w:lang w:val="en-GB"/>
        </w:rPr>
        <w:t>A</w:t>
      </w:r>
      <w:r w:rsidRPr="005554E4">
        <w:rPr>
          <w:rFonts w:cstheme="minorHAnsi"/>
          <w:lang w:val="en-GB"/>
        </w:rPr>
        <w:t xml:space="preserve"> of </w:t>
      </w:r>
      <w:r w:rsidRPr="005554E4">
        <w:rPr>
          <w:rFonts w:eastAsia="Times New Roman" w:cstheme="minorHAnsi"/>
        </w:rPr>
        <w:t xml:space="preserve">"Village of Burns Lake Official Community Plan Bylaw No. 970, 2017" be amended </w:t>
      </w:r>
      <w:r w:rsidR="00E33E01" w:rsidRPr="005554E4">
        <w:rPr>
          <w:rFonts w:eastAsia="Times New Roman" w:cstheme="minorHAnsi"/>
        </w:rPr>
        <w:t>by removing</w:t>
      </w:r>
      <w:r w:rsidRPr="005554E4">
        <w:rPr>
          <w:rFonts w:cstheme="minorHAnsi"/>
        </w:rPr>
        <w:t>:</w:t>
      </w:r>
    </w:p>
    <w:p w14:paraId="35AE22A7" w14:textId="3D755D9E" w:rsidR="006472F5" w:rsidRPr="005554E4" w:rsidRDefault="006472F5" w:rsidP="009E6170">
      <w:pPr>
        <w:tabs>
          <w:tab w:val="left" w:pos="360"/>
          <w:tab w:val="left" w:pos="3870"/>
          <w:tab w:val="left" w:pos="4320"/>
          <w:tab w:val="left" w:pos="5040"/>
          <w:tab w:val="left" w:pos="5760"/>
          <w:tab w:val="left" w:pos="6480"/>
          <w:tab w:val="left" w:pos="7200"/>
          <w:tab w:val="left" w:pos="7920"/>
          <w:tab w:val="left" w:pos="8640"/>
        </w:tabs>
        <w:ind w:left="1440"/>
        <w:rPr>
          <w:rFonts w:cstheme="minorHAnsi"/>
          <w:lang w:val="en-GB"/>
        </w:rPr>
      </w:pPr>
      <w:r w:rsidRPr="005554E4">
        <w:rPr>
          <w:rFonts w:cstheme="minorHAnsi"/>
          <w:lang w:val="en-GB"/>
        </w:rPr>
        <w:t>“</w:t>
      </w:r>
      <w:r w:rsidR="00E33E01" w:rsidRPr="005554E4">
        <w:rPr>
          <w:rFonts w:cstheme="minorHAnsi"/>
          <w:lang w:val="en-GB"/>
        </w:rPr>
        <w:t xml:space="preserve">Concept Development Plan Area </w:t>
      </w:r>
    </w:p>
    <w:p w14:paraId="5C9D3CC9" w14:textId="77777777" w:rsidR="006472F5" w:rsidRPr="005554E4" w:rsidRDefault="006472F5" w:rsidP="006472F5">
      <w:pPr>
        <w:tabs>
          <w:tab w:val="left" w:pos="360"/>
          <w:tab w:val="left" w:pos="3870"/>
          <w:tab w:val="left" w:pos="4320"/>
          <w:tab w:val="left" w:pos="5040"/>
          <w:tab w:val="left" w:pos="5760"/>
          <w:tab w:val="left" w:pos="6480"/>
          <w:tab w:val="left" w:pos="7200"/>
          <w:tab w:val="left" w:pos="7920"/>
          <w:tab w:val="left" w:pos="8640"/>
        </w:tabs>
        <w:ind w:left="1440"/>
        <w:rPr>
          <w:rFonts w:cstheme="minorHAnsi"/>
          <w:lang w:val="en-US"/>
        </w:rPr>
      </w:pPr>
      <w:r w:rsidRPr="006472F5">
        <w:rPr>
          <w:rFonts w:cstheme="minorHAnsi"/>
          <w:lang w:val="en-US"/>
        </w:rPr>
        <w:t>Land designated as Concept Development Plan area shall not be rezoned for use until this plan is amended to apply the appropriate land use designation to the land.</w:t>
      </w:r>
      <w:r w:rsidRPr="005554E4">
        <w:rPr>
          <w:rFonts w:cstheme="minorHAnsi"/>
          <w:lang w:val="en-US"/>
        </w:rPr>
        <w:t>”</w:t>
      </w:r>
    </w:p>
    <w:p w14:paraId="021B24EE" w14:textId="77777777" w:rsidR="006472F5" w:rsidRPr="005554E4" w:rsidRDefault="006472F5" w:rsidP="006472F5">
      <w:pPr>
        <w:tabs>
          <w:tab w:val="left" w:pos="360"/>
          <w:tab w:val="left" w:pos="810"/>
          <w:tab w:val="left" w:pos="3870"/>
          <w:tab w:val="left" w:pos="4320"/>
          <w:tab w:val="left" w:pos="5040"/>
          <w:tab w:val="left" w:pos="5760"/>
          <w:tab w:val="left" w:pos="6480"/>
          <w:tab w:val="left" w:pos="7200"/>
          <w:tab w:val="left" w:pos="7920"/>
          <w:tab w:val="left" w:pos="8640"/>
        </w:tabs>
        <w:rPr>
          <w:rFonts w:cstheme="minorHAnsi"/>
          <w:lang w:val="en-US"/>
        </w:rPr>
      </w:pPr>
      <w:r w:rsidRPr="005554E4">
        <w:rPr>
          <w:rFonts w:cstheme="minorHAnsi"/>
          <w:lang w:val="en-US"/>
        </w:rPr>
        <w:tab/>
      </w:r>
      <w:r w:rsidRPr="005554E4">
        <w:rPr>
          <w:rFonts w:cstheme="minorHAnsi"/>
          <w:lang w:val="en-US"/>
        </w:rPr>
        <w:tab/>
        <w:t>And replacing it with:</w:t>
      </w:r>
    </w:p>
    <w:p w14:paraId="68A7DEB7" w14:textId="77777777" w:rsidR="006472F5" w:rsidRPr="005554E4" w:rsidRDefault="006472F5" w:rsidP="006472F5">
      <w:p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lang w:val="en-US"/>
        </w:rPr>
      </w:pPr>
      <w:r w:rsidRPr="005554E4">
        <w:rPr>
          <w:rFonts w:cstheme="minorHAnsi"/>
          <w:lang w:val="en-US"/>
        </w:rPr>
        <w:tab/>
      </w:r>
      <w:r w:rsidRPr="005554E4">
        <w:rPr>
          <w:rFonts w:cstheme="minorHAnsi"/>
          <w:lang w:val="en-US"/>
        </w:rPr>
        <w:tab/>
      </w:r>
      <w:r w:rsidRPr="005554E4">
        <w:rPr>
          <w:rFonts w:cstheme="minorHAnsi"/>
          <w:lang w:val="en-US"/>
        </w:rPr>
        <w:tab/>
        <w:t>“Village Heights Development Area</w:t>
      </w:r>
    </w:p>
    <w:p w14:paraId="1AAD1D0B" w14:textId="72CEAB61" w:rsidR="006472F5" w:rsidRPr="006472F5" w:rsidRDefault="006472F5" w:rsidP="00630A06">
      <w:pPr>
        <w:tabs>
          <w:tab w:val="left" w:pos="360"/>
          <w:tab w:val="left" w:pos="810"/>
          <w:tab w:val="left" w:pos="1440"/>
          <w:tab w:val="left" w:pos="3870"/>
          <w:tab w:val="left" w:pos="4320"/>
          <w:tab w:val="left" w:pos="5040"/>
          <w:tab w:val="left" w:pos="5760"/>
          <w:tab w:val="left" w:pos="6480"/>
          <w:tab w:val="left" w:pos="7200"/>
          <w:tab w:val="left" w:pos="7920"/>
          <w:tab w:val="left" w:pos="8640"/>
        </w:tabs>
        <w:ind w:left="1440"/>
        <w:rPr>
          <w:rFonts w:cstheme="minorHAnsi"/>
          <w:lang w:val="en-US"/>
        </w:rPr>
      </w:pPr>
      <w:r w:rsidRPr="005554E4">
        <w:rPr>
          <w:rFonts w:cstheme="minorHAnsi"/>
          <w:lang w:val="en-US"/>
        </w:rPr>
        <w:t>The Village Heights Development Area designation includes a range of residential uses including single family dwellings, duplexes, triplexes, fourplexes, townhouses, apartments, and complementary secondary uses such as daycares, preschools, amenity and park areas. This designation also includes local service commercial</w:t>
      </w:r>
      <w:r w:rsidR="00630A06" w:rsidRPr="005554E4">
        <w:rPr>
          <w:rFonts w:cstheme="minorHAnsi"/>
          <w:lang w:val="en-US"/>
        </w:rPr>
        <w:t>, small-scale retail and personal service uses</w:t>
      </w:r>
      <w:r w:rsidRPr="005554E4">
        <w:rPr>
          <w:rFonts w:cstheme="minorHAnsi"/>
          <w:lang w:val="en-US"/>
        </w:rPr>
        <w:t xml:space="preserve"> in combination with or independent from residential use</w:t>
      </w:r>
      <w:r w:rsidR="00630A06" w:rsidRPr="005554E4">
        <w:rPr>
          <w:rFonts w:cstheme="minorHAnsi"/>
          <w:lang w:val="en-US"/>
        </w:rPr>
        <w:t xml:space="preserve">. Commercial uses should </w:t>
      </w:r>
      <w:proofErr w:type="gramStart"/>
      <w:r w:rsidR="00630A06" w:rsidRPr="005554E4">
        <w:rPr>
          <w:rFonts w:cstheme="minorHAnsi"/>
          <w:lang w:val="en-US"/>
        </w:rPr>
        <w:t>compliment</w:t>
      </w:r>
      <w:proofErr w:type="gramEnd"/>
      <w:r w:rsidR="00630A06" w:rsidRPr="005554E4">
        <w:rPr>
          <w:rFonts w:cstheme="minorHAnsi"/>
          <w:lang w:val="en-US"/>
        </w:rPr>
        <w:t xml:space="preserve"> residential uses and </w:t>
      </w:r>
      <w:r w:rsidR="00540997" w:rsidRPr="005554E4">
        <w:rPr>
          <w:rFonts w:cstheme="minorHAnsi"/>
          <w:lang w:val="en-US"/>
        </w:rPr>
        <w:t>not detract from the commercial village areas.”</w:t>
      </w:r>
    </w:p>
    <w:p w14:paraId="675B8683" w14:textId="390CC2FD" w:rsidR="009E6170" w:rsidRPr="00E33E01" w:rsidRDefault="009E6170" w:rsidP="009E6170">
      <w:pPr>
        <w:tabs>
          <w:tab w:val="left" w:pos="360"/>
          <w:tab w:val="left" w:pos="3870"/>
          <w:tab w:val="left" w:pos="4320"/>
          <w:tab w:val="left" w:pos="5040"/>
          <w:tab w:val="left" w:pos="5760"/>
          <w:tab w:val="left" w:pos="6480"/>
          <w:tab w:val="left" w:pos="7200"/>
          <w:tab w:val="left" w:pos="7920"/>
          <w:tab w:val="left" w:pos="8640"/>
        </w:tabs>
        <w:ind w:left="1440"/>
        <w:rPr>
          <w:rFonts w:cstheme="minorHAnsi"/>
          <w:highlight w:val="yellow"/>
        </w:rPr>
      </w:pPr>
    </w:p>
    <w:p w14:paraId="5455E299" w14:textId="73890F4A" w:rsidR="00540997" w:rsidRPr="005554E4" w:rsidRDefault="00540997" w:rsidP="00AC2B02">
      <w:pPr>
        <w:pStyle w:val="ListParagraph"/>
        <w:numPr>
          <w:ilvl w:val="0"/>
          <w:numId w:val="4"/>
        </w:numPr>
        <w:tabs>
          <w:tab w:val="left" w:pos="360"/>
          <w:tab w:val="left" w:pos="3870"/>
          <w:tab w:val="left" w:pos="4320"/>
          <w:tab w:val="left" w:pos="5040"/>
          <w:tab w:val="left" w:pos="5760"/>
          <w:tab w:val="left" w:pos="6480"/>
          <w:tab w:val="left" w:pos="7200"/>
          <w:tab w:val="left" w:pos="7920"/>
          <w:tab w:val="left" w:pos="8640"/>
        </w:tabs>
        <w:overflowPunct w:val="0"/>
        <w:autoSpaceDE w:val="0"/>
        <w:autoSpaceDN w:val="0"/>
        <w:adjustRightInd w:val="0"/>
        <w:spacing w:before="60" w:after="120" w:line="240" w:lineRule="auto"/>
        <w:jc w:val="both"/>
        <w:textAlignment w:val="baseline"/>
        <w:rPr>
          <w:rFonts w:cstheme="minorHAnsi"/>
        </w:rPr>
      </w:pPr>
      <w:r w:rsidRPr="005554E4">
        <w:rPr>
          <w:rFonts w:cstheme="minorHAnsi"/>
        </w:rPr>
        <w:lastRenderedPageBreak/>
        <w:t xml:space="preserve">That Schedule B, Map 7 </w:t>
      </w:r>
      <w:r w:rsidRPr="005554E4">
        <w:rPr>
          <w:rFonts w:eastAsia="Times New Roman" w:cstheme="minorHAnsi"/>
        </w:rPr>
        <w:t xml:space="preserve">"Village of Burns Lake Official Community Plan Bylaw No. 970, 2017" be amended such that </w:t>
      </w:r>
      <w:r w:rsidRPr="005554E4">
        <w:rPr>
          <w:rFonts w:cstheme="minorHAnsi"/>
        </w:rPr>
        <w:t>the following land</w:t>
      </w:r>
      <w:r w:rsidR="005554E4" w:rsidRPr="005554E4">
        <w:rPr>
          <w:rFonts w:cstheme="minorHAnsi"/>
        </w:rPr>
        <w:t>s</w:t>
      </w:r>
      <w:r w:rsidRPr="005554E4">
        <w:rPr>
          <w:rFonts w:cstheme="minorHAnsi"/>
        </w:rPr>
        <w:t xml:space="preserve"> </w:t>
      </w:r>
      <w:r w:rsidR="005554E4" w:rsidRPr="005554E4">
        <w:rPr>
          <w:rFonts w:cstheme="minorHAnsi"/>
        </w:rPr>
        <w:t>are</w:t>
      </w:r>
      <w:r w:rsidRPr="005554E4">
        <w:rPr>
          <w:rFonts w:cstheme="minorHAnsi"/>
        </w:rPr>
        <w:t xml:space="preserve"> </w:t>
      </w:r>
      <w:r w:rsidR="005554E4" w:rsidRPr="005554E4">
        <w:rPr>
          <w:rFonts w:cstheme="minorHAnsi"/>
        </w:rPr>
        <w:t>redesignated from the “Concept Development Plan Area (CDP)” Designation to the “Village Heights Development Area (VHD)” Designation:</w:t>
      </w:r>
    </w:p>
    <w:p w14:paraId="7DD4D7AE" w14:textId="77777777" w:rsidR="005554E4" w:rsidRPr="005554E4" w:rsidRDefault="005554E4" w:rsidP="005554E4">
      <w:pPr>
        <w:pStyle w:val="ListParagraph"/>
        <w:tabs>
          <w:tab w:val="left" w:pos="360"/>
          <w:tab w:val="left" w:pos="3870"/>
          <w:tab w:val="left" w:pos="4320"/>
          <w:tab w:val="left" w:pos="5040"/>
          <w:tab w:val="left" w:pos="5760"/>
          <w:tab w:val="left" w:pos="6480"/>
          <w:tab w:val="left" w:pos="7200"/>
          <w:tab w:val="left" w:pos="7920"/>
          <w:tab w:val="left" w:pos="8640"/>
        </w:tabs>
        <w:overflowPunct w:val="0"/>
        <w:autoSpaceDE w:val="0"/>
        <w:autoSpaceDN w:val="0"/>
        <w:adjustRightInd w:val="0"/>
        <w:spacing w:before="60" w:after="120" w:line="240" w:lineRule="auto"/>
        <w:jc w:val="both"/>
        <w:textAlignment w:val="baseline"/>
        <w:rPr>
          <w:rFonts w:cstheme="minorHAnsi"/>
          <w:sz w:val="16"/>
          <w:szCs w:val="16"/>
          <w:highlight w:val="yellow"/>
        </w:rPr>
      </w:pPr>
    </w:p>
    <w:p w14:paraId="2664D062" w14:textId="21BA6785" w:rsidR="005554E4" w:rsidRDefault="005554E4" w:rsidP="005554E4">
      <w:pPr>
        <w:pStyle w:val="ListParagraph"/>
        <w:tabs>
          <w:tab w:val="left" w:pos="360"/>
          <w:tab w:val="left" w:pos="1440"/>
          <w:tab w:val="left" w:pos="3870"/>
          <w:tab w:val="left" w:pos="4320"/>
          <w:tab w:val="left" w:pos="5040"/>
          <w:tab w:val="left" w:pos="5760"/>
          <w:tab w:val="left" w:pos="6480"/>
          <w:tab w:val="left" w:pos="7200"/>
          <w:tab w:val="left" w:pos="7920"/>
          <w:tab w:val="left" w:pos="8640"/>
        </w:tabs>
        <w:overflowPunct w:val="0"/>
        <w:autoSpaceDE w:val="0"/>
        <w:autoSpaceDN w:val="0"/>
        <w:adjustRightInd w:val="0"/>
        <w:spacing w:before="60" w:after="120" w:line="240" w:lineRule="auto"/>
        <w:ind w:left="1440"/>
        <w:jc w:val="both"/>
        <w:textAlignment w:val="baseline"/>
        <w:rPr>
          <w:rFonts w:cstheme="minorHAnsi"/>
          <w:highlight w:val="yellow"/>
        </w:rPr>
      </w:pPr>
      <w:r w:rsidRPr="005554E4">
        <w:rPr>
          <w:rFonts w:cstheme="minorHAnsi"/>
        </w:rPr>
        <w:t xml:space="preserve">District Lot 5345, Range 5, Coast Range 5 Land District, Except Plan 4623, Ex </w:t>
      </w:r>
      <w:r>
        <w:rPr>
          <w:rFonts w:cstheme="minorHAnsi"/>
        </w:rPr>
        <w:t>t</w:t>
      </w:r>
      <w:r w:rsidRPr="005554E4">
        <w:rPr>
          <w:rFonts w:cstheme="minorHAnsi"/>
        </w:rPr>
        <w:t>he Most Southerly 15 Chains</w:t>
      </w:r>
      <w:r>
        <w:rPr>
          <w:rFonts w:cstheme="minorHAnsi"/>
        </w:rPr>
        <w:t xml:space="preserve">; and </w:t>
      </w:r>
      <w:r w:rsidRPr="005554E4">
        <w:rPr>
          <w:rFonts w:cstheme="minorHAnsi"/>
        </w:rPr>
        <w:t>Lot 1, Plan PRP4381, District Lot 5345, Range 5, Coast Range 5 Land District</w:t>
      </w:r>
      <w:r>
        <w:rPr>
          <w:rFonts w:cstheme="minorHAnsi"/>
        </w:rPr>
        <w:t>, shown on Schedule A, which is incorporated in and forms part of this bylaw.</w:t>
      </w:r>
    </w:p>
    <w:p w14:paraId="5D5B518F" w14:textId="77777777" w:rsidR="00540997" w:rsidRPr="005554E4" w:rsidRDefault="00540997" w:rsidP="00540997">
      <w:pPr>
        <w:pStyle w:val="ListParagraph"/>
        <w:tabs>
          <w:tab w:val="left" w:pos="360"/>
          <w:tab w:val="left" w:pos="3870"/>
          <w:tab w:val="left" w:pos="4320"/>
          <w:tab w:val="left" w:pos="5040"/>
          <w:tab w:val="left" w:pos="5760"/>
          <w:tab w:val="left" w:pos="6480"/>
          <w:tab w:val="left" w:pos="7200"/>
          <w:tab w:val="left" w:pos="7920"/>
          <w:tab w:val="left" w:pos="8640"/>
        </w:tabs>
        <w:overflowPunct w:val="0"/>
        <w:autoSpaceDE w:val="0"/>
        <w:autoSpaceDN w:val="0"/>
        <w:adjustRightInd w:val="0"/>
        <w:spacing w:before="60" w:after="120" w:line="240" w:lineRule="auto"/>
        <w:jc w:val="both"/>
        <w:textAlignment w:val="baseline"/>
        <w:rPr>
          <w:rFonts w:cstheme="minorHAnsi"/>
          <w:sz w:val="16"/>
          <w:szCs w:val="16"/>
          <w:highlight w:val="yellow"/>
        </w:rPr>
      </w:pPr>
    </w:p>
    <w:p w14:paraId="51527318" w14:textId="7D919033" w:rsidR="007D0802" w:rsidRPr="005554E4" w:rsidRDefault="00EE2E3A" w:rsidP="00AC2B02">
      <w:pPr>
        <w:pStyle w:val="ListParagraph"/>
        <w:numPr>
          <w:ilvl w:val="0"/>
          <w:numId w:val="4"/>
        </w:numPr>
        <w:tabs>
          <w:tab w:val="left" w:pos="360"/>
          <w:tab w:val="left" w:pos="3870"/>
          <w:tab w:val="left" w:pos="4320"/>
          <w:tab w:val="left" w:pos="5040"/>
          <w:tab w:val="left" w:pos="5760"/>
          <w:tab w:val="left" w:pos="6480"/>
          <w:tab w:val="left" w:pos="7200"/>
          <w:tab w:val="left" w:pos="7920"/>
          <w:tab w:val="left" w:pos="8640"/>
        </w:tabs>
        <w:overflowPunct w:val="0"/>
        <w:autoSpaceDE w:val="0"/>
        <w:autoSpaceDN w:val="0"/>
        <w:adjustRightInd w:val="0"/>
        <w:spacing w:before="60" w:after="120" w:line="240" w:lineRule="auto"/>
        <w:jc w:val="both"/>
        <w:textAlignment w:val="baseline"/>
        <w:rPr>
          <w:rFonts w:cstheme="minorHAnsi"/>
        </w:rPr>
      </w:pPr>
      <w:r w:rsidRPr="005554E4">
        <w:rPr>
          <w:rFonts w:cstheme="minorHAnsi"/>
        </w:rPr>
        <w:t xml:space="preserve">That Schedule B, Map 3 </w:t>
      </w:r>
      <w:r w:rsidRPr="005554E4">
        <w:rPr>
          <w:rFonts w:cstheme="minorHAnsi"/>
          <w:lang w:val="en-GB"/>
        </w:rPr>
        <w:t xml:space="preserve">of </w:t>
      </w:r>
      <w:r w:rsidRPr="005554E4">
        <w:rPr>
          <w:rFonts w:eastAsia="Times New Roman" w:cstheme="minorHAnsi"/>
        </w:rPr>
        <w:t xml:space="preserve">"Village of Burns Lake Official Community Plan Bylaw No. 970, 2017" be amended such that </w:t>
      </w:r>
      <w:r w:rsidRPr="005554E4">
        <w:rPr>
          <w:rFonts w:cstheme="minorHAnsi"/>
        </w:rPr>
        <w:t xml:space="preserve">the following land is included within the “Multi-Family DPA” area. </w:t>
      </w:r>
    </w:p>
    <w:p w14:paraId="2940E621" w14:textId="77777777" w:rsidR="00EE2E3A" w:rsidRPr="005554E4" w:rsidRDefault="00EE2E3A" w:rsidP="00EE2E3A">
      <w:pPr>
        <w:pStyle w:val="ListParagraph"/>
        <w:tabs>
          <w:tab w:val="left" w:pos="360"/>
          <w:tab w:val="left" w:pos="1440"/>
          <w:tab w:val="left" w:pos="4320"/>
          <w:tab w:val="left" w:pos="5040"/>
          <w:tab w:val="left" w:pos="5760"/>
          <w:tab w:val="left" w:pos="6480"/>
          <w:tab w:val="left" w:pos="7200"/>
          <w:tab w:val="left" w:pos="7920"/>
          <w:tab w:val="left" w:pos="8640"/>
        </w:tabs>
        <w:ind w:left="1440"/>
        <w:rPr>
          <w:rFonts w:cstheme="minorHAnsi"/>
          <w:sz w:val="16"/>
          <w:szCs w:val="16"/>
          <w:highlight w:val="yellow"/>
        </w:rPr>
      </w:pPr>
    </w:p>
    <w:p w14:paraId="11544223" w14:textId="25BC9F17" w:rsidR="00EE2E3A" w:rsidRPr="00E33E01" w:rsidRDefault="005554E4" w:rsidP="005554E4">
      <w:pPr>
        <w:pStyle w:val="ListParagraph"/>
        <w:tabs>
          <w:tab w:val="left" w:pos="360"/>
          <w:tab w:val="left" w:pos="3870"/>
          <w:tab w:val="left" w:pos="4320"/>
          <w:tab w:val="left" w:pos="5040"/>
          <w:tab w:val="left" w:pos="5760"/>
          <w:tab w:val="left" w:pos="6480"/>
          <w:tab w:val="left" w:pos="7200"/>
          <w:tab w:val="left" w:pos="7920"/>
          <w:tab w:val="left" w:pos="8640"/>
        </w:tabs>
        <w:overflowPunct w:val="0"/>
        <w:autoSpaceDE w:val="0"/>
        <w:autoSpaceDN w:val="0"/>
        <w:adjustRightInd w:val="0"/>
        <w:spacing w:before="60" w:after="120" w:line="240" w:lineRule="auto"/>
        <w:ind w:left="1440"/>
        <w:jc w:val="both"/>
        <w:textAlignment w:val="baseline"/>
        <w:rPr>
          <w:rFonts w:cstheme="minorHAnsi"/>
          <w:highlight w:val="yellow"/>
        </w:rPr>
      </w:pPr>
      <w:r>
        <w:rPr>
          <w:rFonts w:cstheme="minorHAnsi"/>
        </w:rPr>
        <w:t xml:space="preserve">Unsurveyed portions of </w:t>
      </w:r>
      <w:r w:rsidRPr="005554E4">
        <w:rPr>
          <w:rFonts w:cstheme="minorHAnsi"/>
        </w:rPr>
        <w:t xml:space="preserve">District Lot 5345, Range 5, Coast Range 5 Land District, Except Plan 4623, Ex </w:t>
      </w:r>
      <w:r>
        <w:rPr>
          <w:rFonts w:cstheme="minorHAnsi"/>
        </w:rPr>
        <w:t>t</w:t>
      </w:r>
      <w:r w:rsidRPr="005554E4">
        <w:rPr>
          <w:rFonts w:cstheme="minorHAnsi"/>
        </w:rPr>
        <w:t>he Most Southerly 15 Chains</w:t>
      </w:r>
      <w:r>
        <w:rPr>
          <w:rFonts w:cstheme="minorHAnsi"/>
        </w:rPr>
        <w:t xml:space="preserve">; and </w:t>
      </w:r>
      <w:r w:rsidRPr="005554E4">
        <w:rPr>
          <w:rFonts w:cstheme="minorHAnsi"/>
        </w:rPr>
        <w:t>Lot 1, Plan PRP4381, District Lot 5345, Range 5, Coast Range 5 Land District</w:t>
      </w:r>
      <w:r>
        <w:rPr>
          <w:rFonts w:cstheme="minorHAnsi"/>
        </w:rPr>
        <w:t>, shown on Schedule B, which is incorporated in and forms part of this bylaw.</w:t>
      </w:r>
    </w:p>
    <w:p w14:paraId="288694CB" w14:textId="5BC7F04B" w:rsidR="00062099" w:rsidRPr="005554E4" w:rsidRDefault="00062099" w:rsidP="009B4E7F">
      <w:pPr>
        <w:spacing w:after="200" w:line="276" w:lineRule="auto"/>
        <w:rPr>
          <w:rFonts w:cstheme="minorHAnsi"/>
          <w:b/>
        </w:rPr>
      </w:pPr>
      <w:r w:rsidRPr="005554E4">
        <w:rPr>
          <w:rFonts w:cstheme="minorHAnsi"/>
          <w:b/>
        </w:rPr>
        <w:t>Full Force and Effect:</w:t>
      </w:r>
    </w:p>
    <w:p w14:paraId="4E06FD85" w14:textId="77777777" w:rsidR="00E92E86" w:rsidRPr="005554E4" w:rsidRDefault="00E92E86" w:rsidP="00E92E86">
      <w:pPr>
        <w:spacing w:after="200" w:line="276" w:lineRule="auto"/>
        <w:rPr>
          <w:rFonts w:cstheme="minorHAnsi"/>
        </w:rPr>
      </w:pPr>
      <w:r w:rsidRPr="005554E4">
        <w:rPr>
          <w:rFonts w:cstheme="minorHAnsi"/>
        </w:rPr>
        <w:t>This Bylaw has full force and effect from the date of adoption until amended, repealed, or replaced.</w:t>
      </w:r>
    </w:p>
    <w:p w14:paraId="7D38C5FB" w14:textId="415795C2" w:rsidR="009B062D" w:rsidRPr="005554E4" w:rsidRDefault="009B062D" w:rsidP="009B062D">
      <w:pPr>
        <w:spacing w:after="200" w:line="276" w:lineRule="auto"/>
        <w:rPr>
          <w:rFonts w:cstheme="minorHAnsi"/>
        </w:rPr>
      </w:pPr>
      <w:r w:rsidRPr="005554E4">
        <w:rPr>
          <w:rFonts w:cstheme="minorHAnsi"/>
        </w:rPr>
        <w:t xml:space="preserve">READ A FIRST TIME THIS </w:t>
      </w:r>
      <w:r w:rsidR="00350578" w:rsidRPr="00833F4A">
        <w:rPr>
          <w:rFonts w:cstheme="minorHAnsi"/>
        </w:rPr>
        <w:t>25</w:t>
      </w:r>
      <w:r w:rsidR="00350578">
        <w:rPr>
          <w:rFonts w:cstheme="minorHAnsi"/>
        </w:rPr>
        <w:t>TH</w:t>
      </w:r>
      <w:r w:rsidR="00350578" w:rsidRPr="00833F4A">
        <w:rPr>
          <w:rFonts w:cstheme="minorHAnsi"/>
        </w:rPr>
        <w:t xml:space="preserve"> DAY OF </w:t>
      </w:r>
      <w:r w:rsidR="00350578">
        <w:rPr>
          <w:rFonts w:cstheme="minorHAnsi"/>
        </w:rPr>
        <w:t>FEBRUARY 2025</w:t>
      </w:r>
    </w:p>
    <w:p w14:paraId="06103941" w14:textId="551DA2B7" w:rsidR="009B062D" w:rsidRPr="005554E4" w:rsidRDefault="009B062D" w:rsidP="009B062D">
      <w:pPr>
        <w:spacing w:after="200" w:line="276" w:lineRule="auto"/>
        <w:rPr>
          <w:rFonts w:cstheme="minorHAnsi"/>
        </w:rPr>
      </w:pPr>
      <w:r w:rsidRPr="005554E4">
        <w:rPr>
          <w:rFonts w:cstheme="minorHAnsi"/>
        </w:rPr>
        <w:t xml:space="preserve">READ A SECOND TIME THIS </w:t>
      </w:r>
      <w:r w:rsidR="00350578" w:rsidRPr="00833F4A">
        <w:rPr>
          <w:rFonts w:cstheme="minorHAnsi"/>
        </w:rPr>
        <w:t>25</w:t>
      </w:r>
      <w:r w:rsidR="00350578">
        <w:rPr>
          <w:rFonts w:cstheme="minorHAnsi"/>
        </w:rPr>
        <w:t>TH</w:t>
      </w:r>
      <w:r w:rsidR="00350578" w:rsidRPr="00833F4A">
        <w:rPr>
          <w:rFonts w:cstheme="minorHAnsi"/>
        </w:rPr>
        <w:t xml:space="preserve"> DAY OF </w:t>
      </w:r>
      <w:r w:rsidR="00350578">
        <w:rPr>
          <w:rFonts w:cstheme="minorHAnsi"/>
        </w:rPr>
        <w:t>FEBRUARY 2025</w:t>
      </w:r>
    </w:p>
    <w:p w14:paraId="6C7E282A" w14:textId="77777777" w:rsidR="001C175B" w:rsidRPr="005554E4" w:rsidRDefault="001C175B" w:rsidP="001C175B">
      <w:pPr>
        <w:spacing w:after="200" w:line="276" w:lineRule="auto"/>
        <w:rPr>
          <w:rFonts w:cstheme="minorHAnsi"/>
        </w:rPr>
      </w:pPr>
      <w:r w:rsidRPr="005554E4">
        <w:rPr>
          <w:rFonts w:cstheme="minorHAnsi"/>
        </w:rPr>
        <w:t xml:space="preserve">PUBLIC HEARING HELD THIS </w:t>
      </w:r>
      <w:r w:rsidRPr="005554E4">
        <w:rPr>
          <w:rFonts w:cstheme="minorHAnsi"/>
          <w:u w:val="single"/>
        </w:rPr>
        <w:t xml:space="preserve">___ </w:t>
      </w:r>
      <w:r w:rsidRPr="005554E4">
        <w:rPr>
          <w:rFonts w:cstheme="minorHAnsi"/>
        </w:rPr>
        <w:t>DAY OF _______, _______</w:t>
      </w:r>
    </w:p>
    <w:p w14:paraId="37712AE3" w14:textId="1D95B7D7" w:rsidR="009B062D" w:rsidRPr="005554E4" w:rsidRDefault="009B062D" w:rsidP="009B062D">
      <w:pPr>
        <w:spacing w:after="200" w:line="276" w:lineRule="auto"/>
        <w:rPr>
          <w:rFonts w:cstheme="minorHAnsi"/>
        </w:rPr>
      </w:pPr>
      <w:r w:rsidRPr="005554E4">
        <w:rPr>
          <w:rFonts w:cstheme="minorHAnsi"/>
        </w:rPr>
        <w:t>READ A THIRD TIME THIS</w:t>
      </w:r>
      <w:r w:rsidR="00607EFD" w:rsidRPr="005554E4">
        <w:rPr>
          <w:rFonts w:cstheme="minorHAnsi"/>
        </w:rPr>
        <w:t xml:space="preserve">__ DAY OF_______, </w:t>
      </w:r>
      <w:r w:rsidR="00A54719" w:rsidRPr="005554E4">
        <w:rPr>
          <w:rFonts w:cstheme="minorHAnsi"/>
        </w:rPr>
        <w:t>______</w:t>
      </w:r>
    </w:p>
    <w:p w14:paraId="0B8709C1" w14:textId="796A9813" w:rsidR="009B062D" w:rsidRPr="005554E4" w:rsidRDefault="009B062D" w:rsidP="009B062D">
      <w:pPr>
        <w:spacing w:after="200" w:line="276" w:lineRule="auto"/>
        <w:rPr>
          <w:rFonts w:cstheme="minorHAnsi"/>
        </w:rPr>
      </w:pPr>
      <w:r w:rsidRPr="005554E4">
        <w:rPr>
          <w:rFonts w:cstheme="minorHAnsi"/>
        </w:rPr>
        <w:t xml:space="preserve">ADOPTED THIS </w:t>
      </w:r>
      <w:r w:rsidR="00944AC0" w:rsidRPr="005554E4">
        <w:rPr>
          <w:rFonts w:cstheme="minorHAnsi"/>
        </w:rPr>
        <w:t>__</w:t>
      </w:r>
      <w:r w:rsidRPr="005554E4">
        <w:rPr>
          <w:rFonts w:cstheme="minorHAnsi"/>
        </w:rPr>
        <w:t xml:space="preserve"> DAY OF</w:t>
      </w:r>
      <w:r w:rsidR="00E91390" w:rsidRPr="005554E4">
        <w:rPr>
          <w:rFonts w:cstheme="minorHAnsi"/>
        </w:rPr>
        <w:t>_______</w:t>
      </w:r>
      <w:r w:rsidRPr="005554E4">
        <w:rPr>
          <w:rFonts w:cstheme="minorHAnsi"/>
        </w:rPr>
        <w:t xml:space="preserve">, </w:t>
      </w:r>
      <w:r w:rsidR="00A54719" w:rsidRPr="005554E4">
        <w:rPr>
          <w:rFonts w:cstheme="minorHAnsi"/>
        </w:rPr>
        <w:t>______</w:t>
      </w:r>
      <w:r w:rsidRPr="005554E4">
        <w:rPr>
          <w:rFonts w:cstheme="minorHAnsi"/>
        </w:rPr>
        <w:t xml:space="preserve"> </w:t>
      </w:r>
    </w:p>
    <w:p w14:paraId="568DE8EF" w14:textId="77777777" w:rsidR="009B062D" w:rsidRPr="005554E4" w:rsidRDefault="009B062D" w:rsidP="009B062D">
      <w:pPr>
        <w:spacing w:after="200" w:line="276" w:lineRule="auto"/>
        <w:rPr>
          <w:rFonts w:cstheme="minorHAnsi"/>
        </w:rPr>
      </w:pPr>
    </w:p>
    <w:p w14:paraId="1D2DFF07" w14:textId="77777777" w:rsidR="009B062D" w:rsidRPr="005554E4" w:rsidRDefault="009B062D" w:rsidP="009B062D">
      <w:pPr>
        <w:spacing w:after="200" w:line="276" w:lineRule="auto"/>
        <w:rPr>
          <w:rFonts w:cstheme="minorHAnsi"/>
        </w:rPr>
      </w:pPr>
      <w:r w:rsidRPr="005554E4">
        <w:rPr>
          <w:rFonts w:cstheme="minorHAnsi"/>
        </w:rPr>
        <w:t xml:space="preserve">______________________________________          </w:t>
      </w:r>
      <w:r w:rsidRPr="005554E4">
        <w:rPr>
          <w:rFonts w:cstheme="minorHAnsi"/>
        </w:rPr>
        <w:tab/>
        <w:t xml:space="preserve"> ______________________________________</w:t>
      </w:r>
    </w:p>
    <w:p w14:paraId="089D8018" w14:textId="77777777" w:rsidR="009B062D" w:rsidRPr="005554E4" w:rsidRDefault="009B062D" w:rsidP="009B062D">
      <w:pPr>
        <w:spacing w:after="200" w:line="276" w:lineRule="auto"/>
        <w:rPr>
          <w:rFonts w:cstheme="minorHAnsi"/>
        </w:rPr>
      </w:pPr>
      <w:r w:rsidRPr="005554E4">
        <w:rPr>
          <w:rFonts w:cstheme="minorHAnsi"/>
        </w:rPr>
        <w:t>MAYOR</w:t>
      </w:r>
      <w:r w:rsidRPr="005554E4">
        <w:rPr>
          <w:rFonts w:cstheme="minorHAnsi"/>
        </w:rPr>
        <w:tab/>
      </w:r>
      <w:r w:rsidRPr="005554E4">
        <w:rPr>
          <w:rFonts w:cstheme="minorHAnsi"/>
        </w:rPr>
        <w:tab/>
      </w:r>
      <w:r w:rsidRPr="005554E4">
        <w:rPr>
          <w:rFonts w:cstheme="minorHAnsi"/>
        </w:rPr>
        <w:tab/>
      </w:r>
      <w:r w:rsidRPr="005554E4">
        <w:rPr>
          <w:rFonts w:cstheme="minorHAnsi"/>
        </w:rPr>
        <w:tab/>
      </w:r>
      <w:r w:rsidRPr="005554E4">
        <w:rPr>
          <w:rFonts w:cstheme="minorHAnsi"/>
        </w:rPr>
        <w:tab/>
      </w:r>
      <w:r w:rsidRPr="005554E4">
        <w:rPr>
          <w:rFonts w:cstheme="minorHAnsi"/>
        </w:rPr>
        <w:tab/>
      </w:r>
      <w:r w:rsidRPr="005554E4">
        <w:rPr>
          <w:rFonts w:cstheme="minorHAnsi"/>
        </w:rPr>
        <w:tab/>
        <w:t>CORPORATE OFFICER</w:t>
      </w:r>
    </w:p>
    <w:p w14:paraId="1D47D650" w14:textId="77777777" w:rsidR="009B062D" w:rsidRPr="005554E4" w:rsidRDefault="009B062D" w:rsidP="009B062D">
      <w:pPr>
        <w:spacing w:after="200" w:line="276" w:lineRule="auto"/>
        <w:rPr>
          <w:rFonts w:cstheme="minorHAnsi"/>
        </w:rPr>
      </w:pPr>
    </w:p>
    <w:p w14:paraId="67F57A60" w14:textId="504E67E4" w:rsidR="00181392" w:rsidRPr="00E33E01" w:rsidRDefault="009B062D" w:rsidP="006B45ED">
      <w:pPr>
        <w:spacing w:after="360" w:line="276" w:lineRule="auto"/>
        <w:rPr>
          <w:rFonts w:cstheme="minorHAnsi"/>
          <w:highlight w:val="yellow"/>
        </w:rPr>
      </w:pPr>
      <w:r w:rsidRPr="005554E4">
        <w:rPr>
          <w:rFonts w:cstheme="minorHAnsi"/>
        </w:rPr>
        <w:t>Certified to be a true copy of “The Corporation of the Village of Burns Lake</w:t>
      </w:r>
      <w:r w:rsidR="00A54719" w:rsidRPr="005554E4">
        <w:rPr>
          <w:rFonts w:cstheme="minorHAnsi"/>
        </w:rPr>
        <w:t xml:space="preserve"> Official Community Plan Amendment </w:t>
      </w:r>
      <w:r w:rsidR="00A54719" w:rsidRPr="00F9378B">
        <w:rPr>
          <w:rFonts w:cstheme="minorHAnsi"/>
        </w:rPr>
        <w:t>Bylaw No.</w:t>
      </w:r>
      <w:r w:rsidR="005554E4" w:rsidRPr="00F9378B">
        <w:rPr>
          <w:rFonts w:cstheme="minorHAnsi"/>
        </w:rPr>
        <w:t xml:space="preserve"> </w:t>
      </w:r>
      <w:r w:rsidR="00F9378B" w:rsidRPr="00F9378B">
        <w:rPr>
          <w:rFonts w:cstheme="minorHAnsi"/>
        </w:rPr>
        <w:t>1087</w:t>
      </w:r>
      <w:r w:rsidR="00A54719" w:rsidRPr="00F9378B">
        <w:rPr>
          <w:rFonts w:cstheme="minorHAnsi"/>
        </w:rPr>
        <w:t>,</w:t>
      </w:r>
      <w:r w:rsidR="00EE2E3A" w:rsidRPr="00F9378B">
        <w:rPr>
          <w:rFonts w:cstheme="minorHAnsi"/>
        </w:rPr>
        <w:t xml:space="preserve"> </w:t>
      </w:r>
      <w:r w:rsidR="00A54719" w:rsidRPr="00F9378B">
        <w:rPr>
          <w:rFonts w:cstheme="minorHAnsi"/>
        </w:rPr>
        <w:t>202</w:t>
      </w:r>
      <w:r w:rsidR="00EE2E3A" w:rsidRPr="00F9378B">
        <w:rPr>
          <w:rFonts w:cstheme="minorHAnsi"/>
        </w:rPr>
        <w:t>5</w:t>
      </w:r>
      <w:r w:rsidRPr="00F9378B">
        <w:rPr>
          <w:rFonts w:cstheme="minorHAnsi"/>
        </w:rPr>
        <w:t>”.</w:t>
      </w:r>
      <w:bookmarkStart w:id="0" w:name="Schedule_A"/>
      <w:bookmarkEnd w:id="0"/>
    </w:p>
    <w:p w14:paraId="065D976B" w14:textId="77777777" w:rsidR="00AC2B02" w:rsidRPr="00E33E01" w:rsidRDefault="00AC2B02" w:rsidP="006B45ED">
      <w:pPr>
        <w:spacing w:after="360" w:line="276" w:lineRule="auto"/>
        <w:rPr>
          <w:rFonts w:cstheme="minorHAnsi"/>
          <w:highlight w:val="yellow"/>
        </w:rPr>
      </w:pPr>
    </w:p>
    <w:p w14:paraId="7B576CC2" w14:textId="77777777" w:rsidR="00AC2B02" w:rsidRPr="00E33E01" w:rsidRDefault="00AC2B02" w:rsidP="006B45ED">
      <w:pPr>
        <w:spacing w:after="360" w:line="276" w:lineRule="auto"/>
        <w:rPr>
          <w:rFonts w:cstheme="minorHAnsi"/>
          <w:highlight w:val="yellow"/>
        </w:rPr>
      </w:pPr>
    </w:p>
    <w:p w14:paraId="2BAC9B4A" w14:textId="77777777" w:rsidR="00AC2B02" w:rsidRPr="00E33E01" w:rsidRDefault="00AC2B02" w:rsidP="006B45ED">
      <w:pPr>
        <w:spacing w:after="360" w:line="276" w:lineRule="auto"/>
        <w:rPr>
          <w:rFonts w:cstheme="minorHAnsi"/>
          <w:highlight w:val="yellow"/>
        </w:rPr>
      </w:pPr>
    </w:p>
    <w:p w14:paraId="5E94CC32" w14:textId="77777777" w:rsidR="00AC2B02" w:rsidRPr="00E33E01" w:rsidRDefault="00AC2B02" w:rsidP="006B45ED">
      <w:pPr>
        <w:spacing w:after="360" w:line="276" w:lineRule="auto"/>
        <w:rPr>
          <w:rFonts w:cstheme="minorHAnsi"/>
          <w:highlight w:val="yellow"/>
        </w:rPr>
      </w:pPr>
    </w:p>
    <w:p w14:paraId="7E7931FA" w14:textId="40F39329" w:rsidR="00002062" w:rsidRPr="00F9378B" w:rsidRDefault="00002062" w:rsidP="00002062">
      <w:pPr>
        <w:tabs>
          <w:tab w:val="left" w:pos="360"/>
          <w:tab w:val="left" w:pos="3870"/>
          <w:tab w:val="left" w:pos="4320"/>
          <w:tab w:val="left" w:pos="5040"/>
          <w:tab w:val="left" w:pos="5760"/>
          <w:tab w:val="left" w:pos="6480"/>
          <w:tab w:val="left" w:pos="7200"/>
          <w:tab w:val="left" w:pos="7920"/>
          <w:tab w:val="left" w:pos="8640"/>
        </w:tabs>
        <w:jc w:val="center"/>
        <w:rPr>
          <w:rFonts w:cstheme="minorHAnsi"/>
          <w:b/>
          <w:bCs/>
          <w:sz w:val="32"/>
          <w:szCs w:val="32"/>
          <w:u w:val="single"/>
        </w:rPr>
      </w:pPr>
      <w:r w:rsidRPr="00F9378B">
        <w:rPr>
          <w:rFonts w:cstheme="minorHAnsi"/>
          <w:b/>
          <w:bCs/>
          <w:sz w:val="32"/>
          <w:szCs w:val="32"/>
          <w:u w:val="single"/>
        </w:rPr>
        <w:lastRenderedPageBreak/>
        <w:t xml:space="preserve">SCHEDULE “A” BYLAW NO. </w:t>
      </w:r>
      <w:r w:rsidR="00F9378B" w:rsidRPr="00F9378B">
        <w:rPr>
          <w:rFonts w:cstheme="minorHAnsi"/>
          <w:b/>
          <w:bCs/>
          <w:sz w:val="32"/>
          <w:szCs w:val="32"/>
          <w:u w:val="single"/>
        </w:rPr>
        <w:t>1087</w:t>
      </w:r>
    </w:p>
    <w:p w14:paraId="3A62CC4A" w14:textId="3BA35D5D" w:rsidR="007D0802" w:rsidRPr="00E33E01" w:rsidRDefault="002637EC" w:rsidP="00394EFD">
      <w:pPr>
        <w:spacing w:after="360" w:line="276" w:lineRule="auto"/>
        <w:jc w:val="center"/>
        <w:rPr>
          <w:rFonts w:cstheme="minorHAnsi"/>
          <w:highlight w:val="yellow"/>
        </w:rPr>
      </w:pPr>
      <w:r>
        <w:rPr>
          <w:rFonts w:cstheme="minorHAnsi"/>
          <w:noProof/>
        </w:rPr>
        <w:drawing>
          <wp:inline distT="0" distB="0" distL="0" distR="0" wp14:anchorId="054193AD" wp14:editId="5DB261CE">
            <wp:extent cx="5608331" cy="4672594"/>
            <wp:effectExtent l="0" t="0" r="0" b="0"/>
            <wp:docPr id="125614589" name="Picture 2" descr="A map of a vill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14589" name="Picture 2" descr="A map of a village&#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08331" cy="4672594"/>
                    </a:xfrm>
                    <a:prstGeom prst="rect">
                      <a:avLst/>
                    </a:prstGeom>
                  </pic:spPr>
                </pic:pic>
              </a:graphicData>
            </a:graphic>
          </wp:inline>
        </w:drawing>
      </w:r>
    </w:p>
    <w:p w14:paraId="445B4453" w14:textId="2573BAE0" w:rsidR="006A6201" w:rsidRPr="007C4AA0" w:rsidRDefault="006A6201" w:rsidP="006A6201">
      <w:pPr>
        <w:tabs>
          <w:tab w:val="left" w:pos="360"/>
          <w:tab w:val="left" w:pos="3870"/>
          <w:tab w:val="left" w:pos="4320"/>
          <w:tab w:val="left" w:pos="5040"/>
          <w:tab w:val="left" w:pos="5760"/>
          <w:tab w:val="left" w:pos="6480"/>
          <w:tab w:val="left" w:pos="7200"/>
          <w:tab w:val="left" w:pos="7920"/>
          <w:tab w:val="left" w:pos="8640"/>
        </w:tabs>
        <w:ind w:left="360"/>
        <w:rPr>
          <w:rFonts w:cstheme="minorHAnsi"/>
          <w:lang w:val="en-GB"/>
        </w:rPr>
      </w:pPr>
      <w:r w:rsidRPr="005554E4">
        <w:rPr>
          <w:rFonts w:cstheme="minorHAnsi"/>
        </w:rPr>
        <w:t xml:space="preserve">District Lot 5345, Range 5, Coast Range 5 Land District, Except Plan 4623, Ex </w:t>
      </w:r>
      <w:r>
        <w:rPr>
          <w:rFonts w:cstheme="minorHAnsi"/>
        </w:rPr>
        <w:t>t</w:t>
      </w:r>
      <w:r w:rsidRPr="005554E4">
        <w:rPr>
          <w:rFonts w:cstheme="minorHAnsi"/>
        </w:rPr>
        <w:t xml:space="preserve">he Most Southerly 15 </w:t>
      </w:r>
      <w:r w:rsidRPr="006A6201">
        <w:rPr>
          <w:rFonts w:cstheme="minorHAnsi"/>
        </w:rPr>
        <w:t>Chains comprising approximately 34.76 ha (85.9 acres), being redesignated from the “Concept Development Plan Area (CDP)” Designation to the “Village Heights Development Area (VHD)” Designation, as shown</w:t>
      </w:r>
      <w:r w:rsidRPr="006A6201">
        <w:rPr>
          <w:rFonts w:cstheme="minorHAnsi"/>
          <w:lang w:val="en-GB"/>
        </w:rPr>
        <w:t>.</w:t>
      </w:r>
    </w:p>
    <w:p w14:paraId="302AF8A1" w14:textId="77777777" w:rsidR="00AC2B02" w:rsidRPr="00E33E01" w:rsidRDefault="00AC2B02" w:rsidP="00AC2B02">
      <w:pPr>
        <w:tabs>
          <w:tab w:val="left" w:pos="360"/>
          <w:tab w:val="left" w:pos="3870"/>
          <w:tab w:val="left" w:pos="4320"/>
          <w:tab w:val="left" w:pos="5040"/>
          <w:tab w:val="left" w:pos="5760"/>
          <w:tab w:val="left" w:pos="6480"/>
          <w:tab w:val="left" w:pos="7200"/>
          <w:tab w:val="left" w:pos="7920"/>
          <w:tab w:val="left" w:pos="8640"/>
        </w:tabs>
        <w:rPr>
          <w:rFonts w:cstheme="minorHAnsi"/>
          <w:highlight w:val="yellow"/>
          <w:lang w:val="en-GB"/>
        </w:rPr>
      </w:pPr>
    </w:p>
    <w:p w14:paraId="13733FE3" w14:textId="77777777" w:rsidR="00AC2B02" w:rsidRPr="00E33E01" w:rsidRDefault="00AC2B02" w:rsidP="006B45ED">
      <w:pPr>
        <w:spacing w:after="360" w:line="276" w:lineRule="auto"/>
        <w:rPr>
          <w:rFonts w:cstheme="minorHAnsi"/>
          <w:b/>
          <w:highlight w:val="yellow"/>
        </w:rPr>
      </w:pPr>
    </w:p>
    <w:p w14:paraId="026F4916" w14:textId="77777777" w:rsidR="00002062" w:rsidRDefault="00002062" w:rsidP="006B45ED">
      <w:pPr>
        <w:spacing w:after="360" w:line="276" w:lineRule="auto"/>
        <w:rPr>
          <w:rFonts w:cstheme="minorHAnsi"/>
          <w:b/>
          <w:highlight w:val="yellow"/>
        </w:rPr>
      </w:pPr>
    </w:p>
    <w:p w14:paraId="46134F0D" w14:textId="77777777" w:rsidR="006A6201" w:rsidRPr="00E33E01" w:rsidRDefault="006A6201" w:rsidP="006B45ED">
      <w:pPr>
        <w:spacing w:after="360" w:line="276" w:lineRule="auto"/>
        <w:rPr>
          <w:rFonts w:cstheme="minorHAnsi"/>
          <w:b/>
          <w:highlight w:val="yellow"/>
        </w:rPr>
      </w:pPr>
    </w:p>
    <w:p w14:paraId="5ACAB332" w14:textId="77777777" w:rsidR="00AB0F99" w:rsidRPr="00E33E01" w:rsidRDefault="00AB0F99" w:rsidP="006B45ED">
      <w:pPr>
        <w:spacing w:after="360" w:line="276" w:lineRule="auto"/>
        <w:rPr>
          <w:rFonts w:cstheme="minorHAnsi"/>
          <w:b/>
          <w:highlight w:val="yellow"/>
        </w:rPr>
      </w:pPr>
    </w:p>
    <w:p w14:paraId="79129D80" w14:textId="77777777" w:rsidR="00EE2E3A" w:rsidRPr="00E33E01" w:rsidRDefault="00EE2E3A" w:rsidP="006B45ED">
      <w:pPr>
        <w:spacing w:after="360" w:line="276" w:lineRule="auto"/>
        <w:rPr>
          <w:rFonts w:cstheme="minorHAnsi"/>
          <w:b/>
          <w:highlight w:val="yellow"/>
        </w:rPr>
      </w:pPr>
    </w:p>
    <w:p w14:paraId="3A5B802F" w14:textId="4049C8D6" w:rsidR="00EE2E3A" w:rsidRPr="00F9378B" w:rsidRDefault="00EE2E3A" w:rsidP="00EE2E3A">
      <w:pPr>
        <w:tabs>
          <w:tab w:val="left" w:pos="360"/>
          <w:tab w:val="left" w:pos="3870"/>
          <w:tab w:val="left" w:pos="4320"/>
          <w:tab w:val="left" w:pos="5040"/>
          <w:tab w:val="left" w:pos="5760"/>
          <w:tab w:val="left" w:pos="6480"/>
          <w:tab w:val="left" w:pos="7200"/>
          <w:tab w:val="left" w:pos="7920"/>
          <w:tab w:val="left" w:pos="8640"/>
        </w:tabs>
        <w:jc w:val="center"/>
        <w:rPr>
          <w:rFonts w:cstheme="minorHAnsi"/>
          <w:b/>
          <w:bCs/>
          <w:sz w:val="32"/>
          <w:szCs w:val="32"/>
          <w:u w:val="single"/>
        </w:rPr>
      </w:pPr>
      <w:r w:rsidRPr="00F9378B">
        <w:rPr>
          <w:rFonts w:cstheme="minorHAnsi"/>
          <w:b/>
          <w:bCs/>
          <w:sz w:val="32"/>
          <w:szCs w:val="32"/>
          <w:u w:val="single"/>
        </w:rPr>
        <w:lastRenderedPageBreak/>
        <w:t xml:space="preserve">SCHEDULE “B” BYLAW NO. </w:t>
      </w:r>
      <w:r w:rsidR="00F9378B" w:rsidRPr="00F9378B">
        <w:rPr>
          <w:rFonts w:cstheme="minorHAnsi"/>
          <w:b/>
          <w:bCs/>
          <w:sz w:val="32"/>
          <w:szCs w:val="32"/>
          <w:u w:val="single"/>
        </w:rPr>
        <w:t>1087</w:t>
      </w:r>
    </w:p>
    <w:p w14:paraId="430F6866" w14:textId="4BF53AF5" w:rsidR="00EE2E3A" w:rsidRPr="00E33E01" w:rsidRDefault="002637EC" w:rsidP="00EE2E3A">
      <w:pPr>
        <w:tabs>
          <w:tab w:val="left" w:pos="360"/>
          <w:tab w:val="left" w:pos="3870"/>
          <w:tab w:val="left" w:pos="4320"/>
          <w:tab w:val="left" w:pos="5040"/>
          <w:tab w:val="left" w:pos="5760"/>
          <w:tab w:val="left" w:pos="6480"/>
          <w:tab w:val="left" w:pos="7200"/>
          <w:tab w:val="left" w:pos="7920"/>
          <w:tab w:val="left" w:pos="8640"/>
        </w:tabs>
        <w:jc w:val="center"/>
        <w:rPr>
          <w:rFonts w:cstheme="minorHAnsi"/>
          <w:highlight w:val="yellow"/>
        </w:rPr>
      </w:pPr>
      <w:r>
        <w:rPr>
          <w:rFonts w:cstheme="minorHAnsi"/>
          <w:noProof/>
        </w:rPr>
        <w:drawing>
          <wp:inline distT="0" distB="0" distL="0" distR="0" wp14:anchorId="19E3A146" wp14:editId="6AD738FE">
            <wp:extent cx="5608331" cy="4672594"/>
            <wp:effectExtent l="0" t="0" r="0" b="0"/>
            <wp:docPr id="1127028766" name="Picture 3" descr="A map of a t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028766" name="Picture 3" descr="A map of a town&#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08331" cy="4672594"/>
                    </a:xfrm>
                    <a:prstGeom prst="rect">
                      <a:avLst/>
                    </a:prstGeom>
                  </pic:spPr>
                </pic:pic>
              </a:graphicData>
            </a:graphic>
          </wp:inline>
        </w:drawing>
      </w:r>
    </w:p>
    <w:p w14:paraId="1565A94D" w14:textId="6A416BF3" w:rsidR="006A6201" w:rsidRPr="00E33E01" w:rsidRDefault="002637EC" w:rsidP="006A6201">
      <w:pPr>
        <w:tabs>
          <w:tab w:val="left" w:pos="360"/>
          <w:tab w:val="left" w:pos="3870"/>
          <w:tab w:val="left" w:pos="4320"/>
          <w:tab w:val="left" w:pos="5040"/>
          <w:tab w:val="left" w:pos="5760"/>
          <w:tab w:val="left" w:pos="6480"/>
          <w:tab w:val="left" w:pos="7200"/>
          <w:tab w:val="left" w:pos="7920"/>
          <w:tab w:val="left" w:pos="8640"/>
        </w:tabs>
        <w:ind w:left="360"/>
        <w:rPr>
          <w:rFonts w:cstheme="minorHAnsi"/>
          <w:highlight w:val="yellow"/>
          <w:lang w:val="en-GB"/>
        </w:rPr>
      </w:pPr>
      <w:r w:rsidRPr="005554E4">
        <w:rPr>
          <w:rFonts w:cstheme="minorHAnsi"/>
        </w:rPr>
        <w:t xml:space="preserve">District Lot 5345, Range 5, Coast Range 5 Land District, Except Plan 4623, Ex </w:t>
      </w:r>
      <w:r>
        <w:rPr>
          <w:rFonts w:cstheme="minorHAnsi"/>
        </w:rPr>
        <w:t>t</w:t>
      </w:r>
      <w:r w:rsidRPr="005554E4">
        <w:rPr>
          <w:rFonts w:cstheme="minorHAnsi"/>
        </w:rPr>
        <w:t xml:space="preserve">he Most Southerly 15 </w:t>
      </w:r>
      <w:r w:rsidRPr="006A6201">
        <w:rPr>
          <w:rFonts w:cstheme="minorHAnsi"/>
        </w:rPr>
        <w:t xml:space="preserve">Chains comprising approximately </w:t>
      </w:r>
      <w:r>
        <w:rPr>
          <w:rFonts w:cstheme="minorHAnsi"/>
        </w:rPr>
        <w:t>3.97 h</w:t>
      </w:r>
      <w:r w:rsidRPr="002637EC">
        <w:rPr>
          <w:rFonts w:cstheme="minorHAnsi"/>
        </w:rPr>
        <w:t>a</w:t>
      </w:r>
      <w:r w:rsidR="006A6201" w:rsidRPr="002637EC">
        <w:rPr>
          <w:rFonts w:cstheme="minorHAnsi"/>
        </w:rPr>
        <w:t>, being included in the Multi-Family Development Permit Area, as shown</w:t>
      </w:r>
      <w:r w:rsidR="006A6201" w:rsidRPr="002637EC">
        <w:rPr>
          <w:rFonts w:cstheme="minorHAnsi"/>
          <w:lang w:val="en-GB"/>
        </w:rPr>
        <w:t>.</w:t>
      </w:r>
    </w:p>
    <w:p w14:paraId="57673447" w14:textId="77777777" w:rsidR="00002062" w:rsidRPr="00E33E01" w:rsidRDefault="00002062" w:rsidP="00002062">
      <w:pPr>
        <w:tabs>
          <w:tab w:val="left" w:pos="360"/>
          <w:tab w:val="left" w:pos="3870"/>
          <w:tab w:val="left" w:pos="4320"/>
          <w:tab w:val="left" w:pos="5040"/>
          <w:tab w:val="left" w:pos="5760"/>
          <w:tab w:val="left" w:pos="6480"/>
          <w:tab w:val="left" w:pos="7200"/>
          <w:tab w:val="left" w:pos="7920"/>
          <w:tab w:val="left" w:pos="8640"/>
        </w:tabs>
        <w:spacing w:after="0"/>
        <w:ind w:left="360"/>
        <w:rPr>
          <w:rFonts w:cstheme="minorHAnsi"/>
          <w:highlight w:val="yellow"/>
        </w:rPr>
      </w:pPr>
    </w:p>
    <w:p w14:paraId="6B8E962F" w14:textId="77777777" w:rsidR="00EE2E3A" w:rsidRPr="007C4AA0" w:rsidRDefault="00EE2E3A" w:rsidP="00EE2E3A">
      <w:pPr>
        <w:tabs>
          <w:tab w:val="left" w:pos="360"/>
          <w:tab w:val="left" w:pos="3870"/>
          <w:tab w:val="left" w:pos="4320"/>
          <w:tab w:val="left" w:pos="5040"/>
          <w:tab w:val="left" w:pos="5760"/>
          <w:tab w:val="left" w:pos="6480"/>
          <w:tab w:val="left" w:pos="7200"/>
          <w:tab w:val="left" w:pos="7920"/>
          <w:tab w:val="left" w:pos="8640"/>
        </w:tabs>
        <w:rPr>
          <w:rFonts w:cstheme="minorHAnsi"/>
          <w:lang w:val="en-GB"/>
        </w:rPr>
      </w:pPr>
    </w:p>
    <w:p w14:paraId="58246B74" w14:textId="77777777" w:rsidR="00EE2E3A" w:rsidRPr="00324F40" w:rsidRDefault="00EE2E3A" w:rsidP="00EE2E3A">
      <w:pPr>
        <w:spacing w:after="360" w:line="276" w:lineRule="auto"/>
        <w:rPr>
          <w:rFonts w:cstheme="minorHAnsi"/>
          <w:b/>
        </w:rPr>
      </w:pPr>
    </w:p>
    <w:p w14:paraId="421BC6A7" w14:textId="77777777" w:rsidR="00EE2E3A" w:rsidRPr="00324F40" w:rsidRDefault="00EE2E3A" w:rsidP="006B45ED">
      <w:pPr>
        <w:spacing w:after="360" w:line="276" w:lineRule="auto"/>
        <w:rPr>
          <w:rFonts w:cstheme="minorHAnsi"/>
          <w:b/>
        </w:rPr>
      </w:pPr>
    </w:p>
    <w:sectPr w:rsidR="00EE2E3A" w:rsidRPr="00324F40" w:rsidSect="008651CF">
      <w:footerReference w:type="default" r:id="rId14"/>
      <w:pgSz w:w="12240" w:h="15840"/>
      <w:pgMar w:top="1260" w:right="1440" w:bottom="1440" w:left="1440" w:header="708" w:footer="1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29FBB" w14:textId="77777777" w:rsidR="00802202" w:rsidRDefault="00802202" w:rsidP="0052164E">
      <w:pPr>
        <w:spacing w:after="0" w:line="240" w:lineRule="auto"/>
      </w:pPr>
      <w:r>
        <w:separator/>
      </w:r>
    </w:p>
  </w:endnote>
  <w:endnote w:type="continuationSeparator" w:id="0">
    <w:p w14:paraId="6CA39C0D" w14:textId="77777777" w:rsidR="00802202" w:rsidRDefault="00802202" w:rsidP="00521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6C562" w14:textId="4CE46FB8" w:rsidR="00EC5608" w:rsidRDefault="00AC2B02" w:rsidP="00B6126C">
    <w:pPr>
      <w:spacing w:line="276" w:lineRule="auto"/>
      <w:jc w:val="right"/>
    </w:pPr>
    <w:r>
      <w:rPr>
        <w:rFonts w:eastAsia="Calibri" w:cs="Arial"/>
        <w:i/>
        <w:lang w:val="en-US"/>
      </w:rPr>
      <w:t xml:space="preserve">Official Community Plan Amendment </w:t>
    </w:r>
    <w:r w:rsidRPr="00F9378B">
      <w:rPr>
        <w:rFonts w:eastAsia="Calibri" w:cs="Arial"/>
        <w:i/>
        <w:lang w:val="en-US"/>
      </w:rPr>
      <w:t xml:space="preserve">Bylaw No. </w:t>
    </w:r>
    <w:r w:rsidR="00F9378B" w:rsidRPr="00F9378B">
      <w:rPr>
        <w:rFonts w:eastAsia="Calibri" w:cs="Arial"/>
        <w:i/>
        <w:lang w:val="en-US"/>
      </w:rPr>
      <w:t>1087</w:t>
    </w:r>
    <w:r w:rsidRPr="00F9378B">
      <w:rPr>
        <w:rFonts w:eastAsia="Calibri" w:cs="Arial"/>
        <w:i/>
        <w:lang w:val="en-US"/>
      </w:rPr>
      <w:t>,</w:t>
    </w:r>
    <w:r w:rsidR="009E6170" w:rsidRPr="00F9378B">
      <w:rPr>
        <w:rFonts w:eastAsia="Calibri" w:cs="Arial"/>
        <w:i/>
        <w:lang w:val="en-US"/>
      </w:rPr>
      <w:t xml:space="preserve"> </w:t>
    </w:r>
    <w:r w:rsidRPr="00F9378B">
      <w:rPr>
        <w:rFonts w:eastAsia="Calibri" w:cs="Arial"/>
        <w:i/>
        <w:lang w:val="en-US"/>
      </w:rPr>
      <w:t>202</w:t>
    </w:r>
    <w:r w:rsidR="009E6170" w:rsidRPr="00F9378B">
      <w:rPr>
        <w:rFonts w:eastAsia="Calibri" w:cs="Arial"/>
        <w:i/>
        <w:lang w:val="en-US"/>
      </w:rPr>
      <w:t>5</w:t>
    </w:r>
    <w:r w:rsidR="00EC5608">
      <w:rPr>
        <w:color w:val="8496B0" w:themeColor="text2" w:themeTint="99"/>
        <w:spacing w:val="60"/>
        <w:sz w:val="24"/>
        <w:szCs w:val="24"/>
      </w:rPr>
      <w:t xml:space="preserve"> </w:t>
    </w:r>
    <w:r w:rsidR="00EC5608" w:rsidRPr="00F556EB">
      <w:rPr>
        <w:color w:val="8496B0" w:themeColor="text2" w:themeTint="99"/>
        <w:spacing w:val="60"/>
      </w:rPr>
      <w:t>Page</w:t>
    </w:r>
    <w:r w:rsidR="00EC5608" w:rsidRPr="00F556EB">
      <w:rPr>
        <w:color w:val="8496B0" w:themeColor="text2" w:themeTint="99"/>
      </w:rPr>
      <w:t xml:space="preserve"> </w:t>
    </w:r>
    <w:r w:rsidR="00EC5608" w:rsidRPr="00F556EB">
      <w:rPr>
        <w:color w:val="323E4F" w:themeColor="text2" w:themeShade="BF"/>
      </w:rPr>
      <w:fldChar w:fldCharType="begin"/>
    </w:r>
    <w:r w:rsidR="00EC5608" w:rsidRPr="00F556EB">
      <w:rPr>
        <w:color w:val="323E4F" w:themeColor="text2" w:themeShade="BF"/>
      </w:rPr>
      <w:instrText xml:space="preserve"> PAGE   \* MERGEFORMAT </w:instrText>
    </w:r>
    <w:r w:rsidR="00EC5608" w:rsidRPr="00F556EB">
      <w:rPr>
        <w:color w:val="323E4F" w:themeColor="text2" w:themeShade="BF"/>
      </w:rPr>
      <w:fldChar w:fldCharType="separate"/>
    </w:r>
    <w:r w:rsidR="00836DA7" w:rsidRPr="00F556EB">
      <w:rPr>
        <w:noProof/>
        <w:color w:val="323E4F" w:themeColor="text2" w:themeShade="BF"/>
      </w:rPr>
      <w:t>21</w:t>
    </w:r>
    <w:r w:rsidR="00EC5608" w:rsidRPr="00F556EB">
      <w:rPr>
        <w:color w:val="323E4F" w:themeColor="text2" w:themeShade="BF"/>
      </w:rPr>
      <w:fldChar w:fldCharType="end"/>
    </w:r>
    <w:r w:rsidR="00EC5608" w:rsidRPr="00F556EB">
      <w:rPr>
        <w:color w:val="323E4F" w:themeColor="text2" w:themeShade="BF"/>
      </w:rPr>
      <w:t xml:space="preserve"> | </w:t>
    </w:r>
    <w:r w:rsidR="00EC5608" w:rsidRPr="00F556EB">
      <w:rPr>
        <w:color w:val="323E4F" w:themeColor="text2" w:themeShade="BF"/>
      </w:rPr>
      <w:fldChar w:fldCharType="begin"/>
    </w:r>
    <w:r w:rsidR="00EC5608" w:rsidRPr="00F556EB">
      <w:rPr>
        <w:color w:val="323E4F" w:themeColor="text2" w:themeShade="BF"/>
      </w:rPr>
      <w:instrText xml:space="preserve"> NUMPAGES  \* Arabic  \* MERGEFORMAT </w:instrText>
    </w:r>
    <w:r w:rsidR="00EC5608" w:rsidRPr="00F556EB">
      <w:rPr>
        <w:color w:val="323E4F" w:themeColor="text2" w:themeShade="BF"/>
      </w:rPr>
      <w:fldChar w:fldCharType="separate"/>
    </w:r>
    <w:r w:rsidR="00836DA7" w:rsidRPr="00F556EB">
      <w:rPr>
        <w:noProof/>
        <w:color w:val="323E4F" w:themeColor="text2" w:themeShade="BF"/>
      </w:rPr>
      <w:t>25</w:t>
    </w:r>
    <w:r w:rsidR="00EC5608" w:rsidRPr="00F556EB">
      <w:rPr>
        <w:color w:val="323E4F" w:themeColor="text2" w:themeShade="B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29EA5" w14:textId="77777777" w:rsidR="00802202" w:rsidRDefault="00802202" w:rsidP="0052164E">
      <w:pPr>
        <w:spacing w:after="0" w:line="240" w:lineRule="auto"/>
      </w:pPr>
      <w:r>
        <w:separator/>
      </w:r>
    </w:p>
  </w:footnote>
  <w:footnote w:type="continuationSeparator" w:id="0">
    <w:p w14:paraId="2E32277A" w14:textId="77777777" w:rsidR="00802202" w:rsidRDefault="00802202" w:rsidP="005216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057E1"/>
    <w:multiLevelType w:val="hybridMultilevel"/>
    <w:tmpl w:val="D794ED2A"/>
    <w:lvl w:ilvl="0" w:tplc="24C27B1A">
      <w:start w:val="1"/>
      <w:numFmt w:val="decimal"/>
      <w:lvlText w:val="%1."/>
      <w:lvlJc w:val="left"/>
      <w:pPr>
        <w:ind w:left="720" w:hanging="360"/>
      </w:pPr>
      <w:rPr>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C511E9"/>
    <w:multiLevelType w:val="hybridMultilevel"/>
    <w:tmpl w:val="9672132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4B6A6082"/>
    <w:multiLevelType w:val="hybridMultilevel"/>
    <w:tmpl w:val="483C7B64"/>
    <w:lvl w:ilvl="0" w:tplc="93629D08">
      <w:start w:val="1"/>
      <w:numFmt w:val="decimal"/>
      <w:lvlText w:val="%1."/>
      <w:lvlJc w:val="left"/>
      <w:pPr>
        <w:ind w:left="1710" w:hanging="720"/>
      </w:pPr>
      <w:rPr>
        <w:rFonts w:hint="default"/>
      </w:rPr>
    </w:lvl>
    <w:lvl w:ilvl="1" w:tplc="3EA82E72">
      <w:start w:val="1"/>
      <w:numFmt w:val="lowerLetter"/>
      <w:lvlText w:val="(%2)"/>
      <w:lvlJc w:val="left"/>
      <w:pPr>
        <w:ind w:left="720" w:hanging="360"/>
      </w:pPr>
      <w:rPr>
        <w:rFonts w:hint="default"/>
        <w:b w:val="0"/>
        <w:bCs/>
      </w:rPr>
    </w:lvl>
    <w:lvl w:ilvl="2" w:tplc="1009001B">
      <w:start w:val="1"/>
      <w:numFmt w:val="lowerRoman"/>
      <w:lvlText w:val="%3."/>
      <w:lvlJc w:val="right"/>
      <w:pPr>
        <w:ind w:left="2790" w:hanging="180"/>
      </w:pPr>
    </w:lvl>
    <w:lvl w:ilvl="3" w:tplc="1009000F" w:tentative="1">
      <w:start w:val="1"/>
      <w:numFmt w:val="decimal"/>
      <w:lvlText w:val="%4."/>
      <w:lvlJc w:val="left"/>
      <w:pPr>
        <w:ind w:left="3510" w:hanging="360"/>
      </w:pPr>
    </w:lvl>
    <w:lvl w:ilvl="4" w:tplc="10090019" w:tentative="1">
      <w:start w:val="1"/>
      <w:numFmt w:val="lowerLetter"/>
      <w:lvlText w:val="%5."/>
      <w:lvlJc w:val="left"/>
      <w:pPr>
        <w:ind w:left="4230" w:hanging="360"/>
      </w:pPr>
    </w:lvl>
    <w:lvl w:ilvl="5" w:tplc="1009001B" w:tentative="1">
      <w:start w:val="1"/>
      <w:numFmt w:val="lowerRoman"/>
      <w:lvlText w:val="%6."/>
      <w:lvlJc w:val="right"/>
      <w:pPr>
        <w:ind w:left="4950" w:hanging="180"/>
      </w:pPr>
    </w:lvl>
    <w:lvl w:ilvl="6" w:tplc="1009000F" w:tentative="1">
      <w:start w:val="1"/>
      <w:numFmt w:val="decimal"/>
      <w:lvlText w:val="%7."/>
      <w:lvlJc w:val="left"/>
      <w:pPr>
        <w:ind w:left="5670" w:hanging="360"/>
      </w:pPr>
    </w:lvl>
    <w:lvl w:ilvl="7" w:tplc="10090019" w:tentative="1">
      <w:start w:val="1"/>
      <w:numFmt w:val="lowerLetter"/>
      <w:lvlText w:val="%8."/>
      <w:lvlJc w:val="left"/>
      <w:pPr>
        <w:ind w:left="6390" w:hanging="360"/>
      </w:pPr>
    </w:lvl>
    <w:lvl w:ilvl="8" w:tplc="1009001B" w:tentative="1">
      <w:start w:val="1"/>
      <w:numFmt w:val="lowerRoman"/>
      <w:lvlText w:val="%9."/>
      <w:lvlJc w:val="right"/>
      <w:pPr>
        <w:ind w:left="7110" w:hanging="180"/>
      </w:pPr>
    </w:lvl>
  </w:abstractNum>
  <w:abstractNum w:abstractNumId="3" w15:restartNumberingAfterBreak="0">
    <w:nsid w:val="574D64AD"/>
    <w:multiLevelType w:val="hybridMultilevel"/>
    <w:tmpl w:val="56C2A50A"/>
    <w:lvl w:ilvl="0" w:tplc="CEB0C246">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153182938">
    <w:abstractNumId w:val="0"/>
  </w:num>
  <w:num w:numId="2" w16cid:durableId="95251647">
    <w:abstractNumId w:val="3"/>
  </w:num>
  <w:num w:numId="3" w16cid:durableId="375011486">
    <w:abstractNumId w:val="2"/>
  </w:num>
  <w:num w:numId="4" w16cid:durableId="179536646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B02"/>
    <w:rsid w:val="00002062"/>
    <w:rsid w:val="0001039A"/>
    <w:rsid w:val="00037710"/>
    <w:rsid w:val="00054FDE"/>
    <w:rsid w:val="00061003"/>
    <w:rsid w:val="00062099"/>
    <w:rsid w:val="00077641"/>
    <w:rsid w:val="000829E9"/>
    <w:rsid w:val="000A4C3B"/>
    <w:rsid w:val="000B3C39"/>
    <w:rsid w:val="000B58F5"/>
    <w:rsid w:val="000C2450"/>
    <w:rsid w:val="000C4A96"/>
    <w:rsid w:val="000D0F32"/>
    <w:rsid w:val="000D120A"/>
    <w:rsid w:val="000E03D0"/>
    <w:rsid w:val="000E250C"/>
    <w:rsid w:val="000E37A6"/>
    <w:rsid w:val="000F08B0"/>
    <w:rsid w:val="000F6B95"/>
    <w:rsid w:val="001012DD"/>
    <w:rsid w:val="00122BFD"/>
    <w:rsid w:val="001342D0"/>
    <w:rsid w:val="001465DD"/>
    <w:rsid w:val="00154D85"/>
    <w:rsid w:val="00162712"/>
    <w:rsid w:val="00181392"/>
    <w:rsid w:val="00187A9D"/>
    <w:rsid w:val="001A6D09"/>
    <w:rsid w:val="001C175B"/>
    <w:rsid w:val="001C7179"/>
    <w:rsid w:val="002011A4"/>
    <w:rsid w:val="00205164"/>
    <w:rsid w:val="00211709"/>
    <w:rsid w:val="0021275C"/>
    <w:rsid w:val="0025049C"/>
    <w:rsid w:val="002637EC"/>
    <w:rsid w:val="00265E0A"/>
    <w:rsid w:val="00292000"/>
    <w:rsid w:val="002A6B4A"/>
    <w:rsid w:val="002B1AD0"/>
    <w:rsid w:val="002B524D"/>
    <w:rsid w:val="002E4F6C"/>
    <w:rsid w:val="002E5A9A"/>
    <w:rsid w:val="002F3AAD"/>
    <w:rsid w:val="00306D1B"/>
    <w:rsid w:val="0031235E"/>
    <w:rsid w:val="003168AD"/>
    <w:rsid w:val="00324F40"/>
    <w:rsid w:val="00327F08"/>
    <w:rsid w:val="00350578"/>
    <w:rsid w:val="00353EA7"/>
    <w:rsid w:val="00356151"/>
    <w:rsid w:val="00357EE7"/>
    <w:rsid w:val="00367684"/>
    <w:rsid w:val="003759D7"/>
    <w:rsid w:val="0038203A"/>
    <w:rsid w:val="00382D6C"/>
    <w:rsid w:val="0039252F"/>
    <w:rsid w:val="00393696"/>
    <w:rsid w:val="00394EFD"/>
    <w:rsid w:val="003A256E"/>
    <w:rsid w:val="003A59AA"/>
    <w:rsid w:val="003B38BA"/>
    <w:rsid w:val="003C3672"/>
    <w:rsid w:val="003C4D4D"/>
    <w:rsid w:val="003C61F5"/>
    <w:rsid w:val="003C6510"/>
    <w:rsid w:val="003D3D95"/>
    <w:rsid w:val="003F72AC"/>
    <w:rsid w:val="00407AAE"/>
    <w:rsid w:val="00433494"/>
    <w:rsid w:val="0044098C"/>
    <w:rsid w:val="00442E91"/>
    <w:rsid w:val="00446796"/>
    <w:rsid w:val="004B4028"/>
    <w:rsid w:val="004C00D2"/>
    <w:rsid w:val="004D164D"/>
    <w:rsid w:val="004D2849"/>
    <w:rsid w:val="004E0C92"/>
    <w:rsid w:val="004E1CF0"/>
    <w:rsid w:val="004E3790"/>
    <w:rsid w:val="0052164E"/>
    <w:rsid w:val="00530AC9"/>
    <w:rsid w:val="00532EA4"/>
    <w:rsid w:val="005339F2"/>
    <w:rsid w:val="00536941"/>
    <w:rsid w:val="00537D48"/>
    <w:rsid w:val="00540997"/>
    <w:rsid w:val="005554E4"/>
    <w:rsid w:val="0055573A"/>
    <w:rsid w:val="00563A78"/>
    <w:rsid w:val="0057745F"/>
    <w:rsid w:val="00585719"/>
    <w:rsid w:val="00591AD3"/>
    <w:rsid w:val="005A5908"/>
    <w:rsid w:val="005A6CF3"/>
    <w:rsid w:val="005B1796"/>
    <w:rsid w:val="005B40E7"/>
    <w:rsid w:val="005C54E5"/>
    <w:rsid w:val="005C75C2"/>
    <w:rsid w:val="005D4A6E"/>
    <w:rsid w:val="005F0A7D"/>
    <w:rsid w:val="00607EFD"/>
    <w:rsid w:val="00611638"/>
    <w:rsid w:val="00614C5C"/>
    <w:rsid w:val="006170C0"/>
    <w:rsid w:val="00621BC9"/>
    <w:rsid w:val="006252E6"/>
    <w:rsid w:val="00630A06"/>
    <w:rsid w:val="00641F2F"/>
    <w:rsid w:val="006472F5"/>
    <w:rsid w:val="00647434"/>
    <w:rsid w:val="00651C96"/>
    <w:rsid w:val="006706C8"/>
    <w:rsid w:val="00680BAC"/>
    <w:rsid w:val="006A607B"/>
    <w:rsid w:val="006A6201"/>
    <w:rsid w:val="006B45ED"/>
    <w:rsid w:val="006C2AB7"/>
    <w:rsid w:val="006E544F"/>
    <w:rsid w:val="006E6DEE"/>
    <w:rsid w:val="006F7A52"/>
    <w:rsid w:val="00703F7A"/>
    <w:rsid w:val="00711856"/>
    <w:rsid w:val="00713E65"/>
    <w:rsid w:val="00720C34"/>
    <w:rsid w:val="00747914"/>
    <w:rsid w:val="00767F00"/>
    <w:rsid w:val="00771C2F"/>
    <w:rsid w:val="007826F2"/>
    <w:rsid w:val="00792B3A"/>
    <w:rsid w:val="00795029"/>
    <w:rsid w:val="007A419E"/>
    <w:rsid w:val="007A4F51"/>
    <w:rsid w:val="007B4EB1"/>
    <w:rsid w:val="007C3760"/>
    <w:rsid w:val="007C4731"/>
    <w:rsid w:val="007C72D5"/>
    <w:rsid w:val="007D0802"/>
    <w:rsid w:val="007E48E5"/>
    <w:rsid w:val="007F176D"/>
    <w:rsid w:val="007F3414"/>
    <w:rsid w:val="007F6671"/>
    <w:rsid w:val="00802202"/>
    <w:rsid w:val="00813FDF"/>
    <w:rsid w:val="00814148"/>
    <w:rsid w:val="00820672"/>
    <w:rsid w:val="008304C3"/>
    <w:rsid w:val="00836DA7"/>
    <w:rsid w:val="00842F2C"/>
    <w:rsid w:val="00850C1F"/>
    <w:rsid w:val="0085290F"/>
    <w:rsid w:val="0085495C"/>
    <w:rsid w:val="008651CF"/>
    <w:rsid w:val="008743F3"/>
    <w:rsid w:val="0087592B"/>
    <w:rsid w:val="00883897"/>
    <w:rsid w:val="00892C6D"/>
    <w:rsid w:val="00897374"/>
    <w:rsid w:val="008A0043"/>
    <w:rsid w:val="008A3396"/>
    <w:rsid w:val="008B03BD"/>
    <w:rsid w:val="008B152B"/>
    <w:rsid w:val="008C0C07"/>
    <w:rsid w:val="008D39A6"/>
    <w:rsid w:val="008D6035"/>
    <w:rsid w:val="008E458D"/>
    <w:rsid w:val="008E4DD1"/>
    <w:rsid w:val="00901397"/>
    <w:rsid w:val="00913CDE"/>
    <w:rsid w:val="00923FF2"/>
    <w:rsid w:val="0094108A"/>
    <w:rsid w:val="00944AC0"/>
    <w:rsid w:val="009507DF"/>
    <w:rsid w:val="0096560C"/>
    <w:rsid w:val="009733FB"/>
    <w:rsid w:val="009746B3"/>
    <w:rsid w:val="00975877"/>
    <w:rsid w:val="0098515C"/>
    <w:rsid w:val="00986116"/>
    <w:rsid w:val="00994328"/>
    <w:rsid w:val="0099683C"/>
    <w:rsid w:val="009B062D"/>
    <w:rsid w:val="009B35DB"/>
    <w:rsid w:val="009B4E7F"/>
    <w:rsid w:val="009C37C1"/>
    <w:rsid w:val="009D44CE"/>
    <w:rsid w:val="009D6EF6"/>
    <w:rsid w:val="009E6170"/>
    <w:rsid w:val="009F7389"/>
    <w:rsid w:val="00A07532"/>
    <w:rsid w:val="00A1767E"/>
    <w:rsid w:val="00A20B25"/>
    <w:rsid w:val="00A33789"/>
    <w:rsid w:val="00A45D64"/>
    <w:rsid w:val="00A50DB9"/>
    <w:rsid w:val="00A53A76"/>
    <w:rsid w:val="00A54719"/>
    <w:rsid w:val="00A72102"/>
    <w:rsid w:val="00A93037"/>
    <w:rsid w:val="00AB0F99"/>
    <w:rsid w:val="00AB58C3"/>
    <w:rsid w:val="00AC0285"/>
    <w:rsid w:val="00AC0D56"/>
    <w:rsid w:val="00AC2B02"/>
    <w:rsid w:val="00AC3076"/>
    <w:rsid w:val="00AC3984"/>
    <w:rsid w:val="00AD5E22"/>
    <w:rsid w:val="00AD745C"/>
    <w:rsid w:val="00AE1A10"/>
    <w:rsid w:val="00AE6BF8"/>
    <w:rsid w:val="00AF134F"/>
    <w:rsid w:val="00B00186"/>
    <w:rsid w:val="00B36FD2"/>
    <w:rsid w:val="00B61124"/>
    <w:rsid w:val="00B6126C"/>
    <w:rsid w:val="00BA680C"/>
    <w:rsid w:val="00BB047D"/>
    <w:rsid w:val="00BC1816"/>
    <w:rsid w:val="00BC549F"/>
    <w:rsid w:val="00BD2383"/>
    <w:rsid w:val="00BD38FF"/>
    <w:rsid w:val="00BF5427"/>
    <w:rsid w:val="00C0272F"/>
    <w:rsid w:val="00C07431"/>
    <w:rsid w:val="00C16A05"/>
    <w:rsid w:val="00C21268"/>
    <w:rsid w:val="00C2207D"/>
    <w:rsid w:val="00C2357D"/>
    <w:rsid w:val="00C31DBC"/>
    <w:rsid w:val="00C32C3F"/>
    <w:rsid w:val="00C4031C"/>
    <w:rsid w:val="00C66B4E"/>
    <w:rsid w:val="00C74BD4"/>
    <w:rsid w:val="00CA15FE"/>
    <w:rsid w:val="00CA1C28"/>
    <w:rsid w:val="00CB140A"/>
    <w:rsid w:val="00CB14EA"/>
    <w:rsid w:val="00CB2115"/>
    <w:rsid w:val="00CB2C4A"/>
    <w:rsid w:val="00CE7122"/>
    <w:rsid w:val="00CF40F5"/>
    <w:rsid w:val="00D00E5B"/>
    <w:rsid w:val="00D04D3F"/>
    <w:rsid w:val="00D17904"/>
    <w:rsid w:val="00D27C11"/>
    <w:rsid w:val="00D329DB"/>
    <w:rsid w:val="00D3778E"/>
    <w:rsid w:val="00D411F7"/>
    <w:rsid w:val="00D41D5B"/>
    <w:rsid w:val="00D47973"/>
    <w:rsid w:val="00D520B5"/>
    <w:rsid w:val="00D524DE"/>
    <w:rsid w:val="00D6643D"/>
    <w:rsid w:val="00D84583"/>
    <w:rsid w:val="00D911C5"/>
    <w:rsid w:val="00DA617C"/>
    <w:rsid w:val="00DB0413"/>
    <w:rsid w:val="00DB142A"/>
    <w:rsid w:val="00DB4A9D"/>
    <w:rsid w:val="00DC0E5A"/>
    <w:rsid w:val="00DC458E"/>
    <w:rsid w:val="00DD3330"/>
    <w:rsid w:val="00DD784A"/>
    <w:rsid w:val="00DE79EF"/>
    <w:rsid w:val="00E00495"/>
    <w:rsid w:val="00E0678A"/>
    <w:rsid w:val="00E10627"/>
    <w:rsid w:val="00E33E01"/>
    <w:rsid w:val="00E3601D"/>
    <w:rsid w:val="00E42FF5"/>
    <w:rsid w:val="00E52DF8"/>
    <w:rsid w:val="00E558D2"/>
    <w:rsid w:val="00E6098B"/>
    <w:rsid w:val="00E63E3A"/>
    <w:rsid w:val="00E71CAC"/>
    <w:rsid w:val="00E7307C"/>
    <w:rsid w:val="00E80E1F"/>
    <w:rsid w:val="00E912BF"/>
    <w:rsid w:val="00E91390"/>
    <w:rsid w:val="00E92E86"/>
    <w:rsid w:val="00EB0949"/>
    <w:rsid w:val="00EB0AEA"/>
    <w:rsid w:val="00EB5F0B"/>
    <w:rsid w:val="00EC5608"/>
    <w:rsid w:val="00ED6913"/>
    <w:rsid w:val="00EE0DE8"/>
    <w:rsid w:val="00EE2E3A"/>
    <w:rsid w:val="00EE45ED"/>
    <w:rsid w:val="00EE48A7"/>
    <w:rsid w:val="00EF1DC4"/>
    <w:rsid w:val="00EF2D39"/>
    <w:rsid w:val="00F05528"/>
    <w:rsid w:val="00F06A73"/>
    <w:rsid w:val="00F16007"/>
    <w:rsid w:val="00F16D16"/>
    <w:rsid w:val="00F3573C"/>
    <w:rsid w:val="00F36DFE"/>
    <w:rsid w:val="00F37B4A"/>
    <w:rsid w:val="00F556EB"/>
    <w:rsid w:val="00F61701"/>
    <w:rsid w:val="00F635D4"/>
    <w:rsid w:val="00F641BA"/>
    <w:rsid w:val="00F74749"/>
    <w:rsid w:val="00F874E1"/>
    <w:rsid w:val="00F87C76"/>
    <w:rsid w:val="00F9378B"/>
    <w:rsid w:val="00FB1749"/>
    <w:rsid w:val="00FC366C"/>
    <w:rsid w:val="00FE4F62"/>
    <w:rsid w:val="00FE57C3"/>
    <w:rsid w:val="00FF0406"/>
    <w:rsid w:val="00FF14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BDD9B6"/>
  <w15:chartTrackingRefBased/>
  <w15:docId w15:val="{2EDC80E1-FEAB-4C9D-87AF-D8BA5F988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C39"/>
  </w:style>
  <w:style w:type="paragraph" w:styleId="Heading1">
    <w:name w:val="heading 1"/>
    <w:basedOn w:val="Normal"/>
    <w:next w:val="Normal"/>
    <w:link w:val="Heading1Char"/>
    <w:uiPriority w:val="9"/>
    <w:qFormat/>
    <w:rsid w:val="000B3C39"/>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0B3C39"/>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B3C39"/>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B3C39"/>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0B3C39"/>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0B3C39"/>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0B3C39"/>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0B3C39"/>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0B3C39"/>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C39"/>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rsid w:val="000B3C3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B3C39"/>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B3C39"/>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0B3C39"/>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0B3C39"/>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0B3C39"/>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0B3C39"/>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0B3C39"/>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0B3C39"/>
    <w:pPr>
      <w:spacing w:line="240" w:lineRule="auto"/>
    </w:pPr>
    <w:rPr>
      <w:b/>
      <w:bCs/>
      <w:smallCaps/>
      <w:color w:val="44546A" w:themeColor="text2"/>
    </w:rPr>
  </w:style>
  <w:style w:type="paragraph" w:styleId="Title">
    <w:name w:val="Title"/>
    <w:basedOn w:val="Normal"/>
    <w:next w:val="Normal"/>
    <w:link w:val="TitleChar"/>
    <w:uiPriority w:val="10"/>
    <w:qFormat/>
    <w:rsid w:val="000B3C39"/>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0B3C39"/>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0B3C39"/>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0B3C39"/>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0B3C39"/>
    <w:rPr>
      <w:b/>
      <w:bCs/>
    </w:rPr>
  </w:style>
  <w:style w:type="character" w:styleId="Emphasis">
    <w:name w:val="Emphasis"/>
    <w:basedOn w:val="DefaultParagraphFont"/>
    <w:uiPriority w:val="20"/>
    <w:qFormat/>
    <w:rsid w:val="000B3C39"/>
    <w:rPr>
      <w:i/>
      <w:iCs/>
    </w:rPr>
  </w:style>
  <w:style w:type="paragraph" w:styleId="NoSpacing">
    <w:name w:val="No Spacing"/>
    <w:uiPriority w:val="1"/>
    <w:qFormat/>
    <w:rsid w:val="000B3C39"/>
    <w:pPr>
      <w:spacing w:after="0" w:line="240" w:lineRule="auto"/>
    </w:pPr>
  </w:style>
  <w:style w:type="paragraph" w:styleId="Quote">
    <w:name w:val="Quote"/>
    <w:basedOn w:val="Normal"/>
    <w:next w:val="Normal"/>
    <w:link w:val="QuoteChar"/>
    <w:uiPriority w:val="29"/>
    <w:qFormat/>
    <w:rsid w:val="000B3C39"/>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0B3C39"/>
    <w:rPr>
      <w:color w:val="44546A" w:themeColor="text2"/>
      <w:sz w:val="24"/>
      <w:szCs w:val="24"/>
    </w:rPr>
  </w:style>
  <w:style w:type="paragraph" w:styleId="IntenseQuote">
    <w:name w:val="Intense Quote"/>
    <w:basedOn w:val="Normal"/>
    <w:next w:val="Normal"/>
    <w:link w:val="IntenseQuoteChar"/>
    <w:uiPriority w:val="30"/>
    <w:qFormat/>
    <w:rsid w:val="000B3C39"/>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0B3C39"/>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0B3C39"/>
    <w:rPr>
      <w:i/>
      <w:iCs/>
      <w:color w:val="595959" w:themeColor="text1" w:themeTint="A6"/>
    </w:rPr>
  </w:style>
  <w:style w:type="character" w:styleId="IntenseEmphasis">
    <w:name w:val="Intense Emphasis"/>
    <w:basedOn w:val="DefaultParagraphFont"/>
    <w:uiPriority w:val="21"/>
    <w:qFormat/>
    <w:rsid w:val="000B3C39"/>
    <w:rPr>
      <w:b/>
      <w:bCs/>
      <w:i/>
      <w:iCs/>
    </w:rPr>
  </w:style>
  <w:style w:type="character" w:styleId="SubtleReference">
    <w:name w:val="Subtle Reference"/>
    <w:basedOn w:val="DefaultParagraphFont"/>
    <w:uiPriority w:val="31"/>
    <w:qFormat/>
    <w:rsid w:val="000B3C3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B3C39"/>
    <w:rPr>
      <w:b/>
      <w:bCs/>
      <w:smallCaps/>
      <w:color w:val="44546A" w:themeColor="text2"/>
      <w:u w:val="single"/>
    </w:rPr>
  </w:style>
  <w:style w:type="character" w:styleId="BookTitle">
    <w:name w:val="Book Title"/>
    <w:basedOn w:val="DefaultParagraphFont"/>
    <w:uiPriority w:val="33"/>
    <w:qFormat/>
    <w:rsid w:val="000B3C39"/>
    <w:rPr>
      <w:b/>
      <w:bCs/>
      <w:smallCaps/>
      <w:spacing w:val="10"/>
    </w:rPr>
  </w:style>
  <w:style w:type="paragraph" w:styleId="TOCHeading">
    <w:name w:val="TOC Heading"/>
    <w:basedOn w:val="Heading1"/>
    <w:next w:val="Normal"/>
    <w:uiPriority w:val="39"/>
    <w:semiHidden/>
    <w:unhideWhenUsed/>
    <w:qFormat/>
    <w:rsid w:val="000B3C39"/>
    <w:pPr>
      <w:outlineLvl w:val="9"/>
    </w:pPr>
  </w:style>
  <w:style w:type="paragraph" w:styleId="ListParagraph">
    <w:name w:val="List Paragraph"/>
    <w:basedOn w:val="Normal"/>
    <w:uiPriority w:val="34"/>
    <w:qFormat/>
    <w:rsid w:val="000B3C39"/>
    <w:pPr>
      <w:ind w:left="720"/>
      <w:contextualSpacing/>
    </w:pPr>
  </w:style>
  <w:style w:type="paragraph" w:styleId="Header">
    <w:name w:val="header"/>
    <w:basedOn w:val="Normal"/>
    <w:link w:val="HeaderChar"/>
    <w:uiPriority w:val="99"/>
    <w:unhideWhenUsed/>
    <w:rsid w:val="005216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164E"/>
  </w:style>
  <w:style w:type="paragraph" w:styleId="Footer">
    <w:name w:val="footer"/>
    <w:basedOn w:val="Normal"/>
    <w:link w:val="FooterChar"/>
    <w:uiPriority w:val="99"/>
    <w:unhideWhenUsed/>
    <w:rsid w:val="005216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164E"/>
  </w:style>
  <w:style w:type="paragraph" w:styleId="BalloonText">
    <w:name w:val="Balloon Text"/>
    <w:basedOn w:val="Normal"/>
    <w:link w:val="BalloonTextChar"/>
    <w:uiPriority w:val="99"/>
    <w:semiHidden/>
    <w:unhideWhenUsed/>
    <w:rsid w:val="00A07532"/>
    <w:pPr>
      <w:spacing w:line="256"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A07532"/>
    <w:rPr>
      <w:rFonts w:ascii="Tahoma" w:eastAsiaTheme="minorHAnsi" w:hAnsi="Tahoma" w:cs="Tahoma"/>
      <w:sz w:val="16"/>
      <w:szCs w:val="16"/>
    </w:rPr>
  </w:style>
  <w:style w:type="character" w:styleId="PlaceholderText">
    <w:name w:val="Placeholder Text"/>
    <w:basedOn w:val="DefaultParagraphFont"/>
    <w:uiPriority w:val="99"/>
    <w:semiHidden/>
    <w:rsid w:val="00A07532"/>
    <w:rPr>
      <w:color w:val="808080"/>
    </w:rPr>
  </w:style>
  <w:style w:type="numbering" w:customStyle="1" w:styleId="NoList1">
    <w:name w:val="No List1"/>
    <w:next w:val="NoList"/>
    <w:uiPriority w:val="99"/>
    <w:semiHidden/>
    <w:unhideWhenUsed/>
    <w:rsid w:val="00A07532"/>
  </w:style>
  <w:style w:type="paragraph" w:styleId="BodyTextIndent">
    <w:name w:val="Body Text Indent"/>
    <w:basedOn w:val="Normal"/>
    <w:link w:val="BodyTextIndentChar"/>
    <w:semiHidden/>
    <w:rsid w:val="00A07532"/>
    <w:pPr>
      <w:spacing w:after="0" w:line="240" w:lineRule="auto"/>
      <w:ind w:left="720"/>
    </w:pPr>
    <w:rPr>
      <w:rFonts w:ascii="Arial" w:eastAsia="Times New Roman" w:hAnsi="Arial" w:cs="Times New Roman"/>
      <w:sz w:val="24"/>
      <w:szCs w:val="20"/>
      <w:lang w:val="en-US"/>
    </w:rPr>
  </w:style>
  <w:style w:type="character" w:customStyle="1" w:styleId="BodyTextIndentChar">
    <w:name w:val="Body Text Indent Char"/>
    <w:basedOn w:val="DefaultParagraphFont"/>
    <w:link w:val="BodyTextIndent"/>
    <w:semiHidden/>
    <w:rsid w:val="00A07532"/>
    <w:rPr>
      <w:rFonts w:ascii="Arial" w:eastAsia="Times New Roman" w:hAnsi="Arial" w:cs="Times New Roman"/>
      <w:sz w:val="24"/>
      <w:szCs w:val="20"/>
      <w:lang w:val="en-US"/>
    </w:rPr>
  </w:style>
  <w:style w:type="table" w:styleId="TableGrid">
    <w:name w:val="Table Grid"/>
    <w:basedOn w:val="TableNormal"/>
    <w:uiPriority w:val="59"/>
    <w:rsid w:val="00A07532"/>
    <w:pPr>
      <w:spacing w:after="0" w:line="240" w:lineRule="auto"/>
    </w:pPr>
    <w:rPr>
      <w:rFonts w:ascii="Calibri" w:eastAsia="Calibri" w:hAnsi="Calibri" w:cs="Times New Roman"/>
      <w:sz w:val="20"/>
      <w:szCs w:val="20"/>
      <w:lang w:eastAsia="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autoRedefine/>
    <w:uiPriority w:val="39"/>
    <w:unhideWhenUsed/>
    <w:rsid w:val="00A07532"/>
    <w:pPr>
      <w:spacing w:after="100" w:line="276" w:lineRule="auto"/>
    </w:pPr>
    <w:rPr>
      <w:rFonts w:ascii="Calibri" w:eastAsia="Calibri" w:hAnsi="Calibri" w:cs="Times New Roman"/>
      <w:lang w:val="en-US"/>
    </w:rPr>
  </w:style>
  <w:style w:type="character" w:styleId="Hyperlink">
    <w:name w:val="Hyperlink"/>
    <w:basedOn w:val="DefaultParagraphFont"/>
    <w:uiPriority w:val="99"/>
    <w:unhideWhenUsed/>
    <w:rsid w:val="00A07532"/>
    <w:rPr>
      <w:color w:val="0563C1" w:themeColor="hyperlink"/>
      <w:u w:val="single"/>
    </w:rPr>
  </w:style>
  <w:style w:type="paragraph" w:styleId="BodyText">
    <w:name w:val="Body Text"/>
    <w:basedOn w:val="Normal"/>
    <w:link w:val="BodyTextChar"/>
    <w:uiPriority w:val="99"/>
    <w:semiHidden/>
    <w:unhideWhenUsed/>
    <w:rsid w:val="0001039A"/>
    <w:pPr>
      <w:spacing w:after="120"/>
    </w:pPr>
  </w:style>
  <w:style w:type="character" w:customStyle="1" w:styleId="BodyTextChar">
    <w:name w:val="Body Text Char"/>
    <w:basedOn w:val="DefaultParagraphFont"/>
    <w:link w:val="BodyText"/>
    <w:uiPriority w:val="99"/>
    <w:semiHidden/>
    <w:rsid w:val="0001039A"/>
  </w:style>
  <w:style w:type="paragraph" w:customStyle="1" w:styleId="TableParagraph">
    <w:name w:val="Table Paragraph"/>
    <w:basedOn w:val="Normal"/>
    <w:uiPriority w:val="1"/>
    <w:qFormat/>
    <w:rsid w:val="0001039A"/>
    <w:pPr>
      <w:widowControl w:val="0"/>
      <w:autoSpaceDE w:val="0"/>
      <w:autoSpaceDN w:val="0"/>
      <w:spacing w:after="0" w:line="240" w:lineRule="auto"/>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525997">
      <w:bodyDiv w:val="1"/>
      <w:marLeft w:val="0"/>
      <w:marRight w:val="0"/>
      <w:marTop w:val="0"/>
      <w:marBottom w:val="0"/>
      <w:divBdr>
        <w:top w:val="none" w:sz="0" w:space="0" w:color="auto"/>
        <w:left w:val="none" w:sz="0" w:space="0" w:color="auto"/>
        <w:bottom w:val="none" w:sz="0" w:space="0" w:color="auto"/>
        <w:right w:val="none" w:sz="0" w:space="0" w:color="auto"/>
      </w:divBdr>
    </w:div>
    <w:div w:id="132038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0B8CE362676A146BEFA1E2E32DB04EA" ma:contentTypeVersion="22" ma:contentTypeDescription="Create a new document." ma:contentTypeScope="" ma:versionID="bb7601e5a53f1e0988da2b3d9039dec0">
  <xsd:schema xmlns:xsd="http://www.w3.org/2001/XMLSchema" xmlns:xs="http://www.w3.org/2001/XMLSchema" xmlns:p="http://schemas.microsoft.com/office/2006/metadata/properties" xmlns:ns2="7c943534-412c-428f-ae27-00f562e24b3b" targetNamespace="http://schemas.microsoft.com/office/2006/metadata/properties" ma:root="true" ma:fieldsID="319d3062c8b130c18e9faab3e073d240" ns2:_="">
    <xsd:import namespace="7c943534-412c-428f-ae27-00f562e24b3b"/>
    <xsd:element name="properties">
      <xsd:complexType>
        <xsd:sequence>
          <xsd:element name="documentManagement">
            <xsd:complexType>
              <xsd:all>
                <xsd:element ref="ns2:Approved" minOccurs="0"/>
                <xsd:element ref="ns2:Publish_x0020_Participants" minOccurs="0"/>
                <xsd:element ref="ns2:Publish_x0020_Visitors" minOccurs="0"/>
                <xsd:element ref="ns2:PrintDate" minOccurs="0"/>
                <xsd:element ref="ns2:InternetDocID" minOccurs="0"/>
                <xsd:element ref="ns2:WorkspaceFile" minOccurs="0"/>
                <xsd:element ref="ns2:AgendaID" minOccurs="0"/>
                <xsd:element ref="ns2:Parent" minOccurs="0"/>
                <xsd:element ref="ns2:Sequence" minOccurs="0"/>
                <xsd:element ref="ns2:Include" minOccurs="0"/>
                <xsd:element ref="ns2:PublishParticipantsPortalDate" minOccurs="0"/>
                <xsd:element ref="ns2:PublishVisitorsPortalDate" minOccurs="0"/>
                <xsd:element ref="ns2:PublishWorkspaceDate" minOccurs="0"/>
                <xsd:element ref="ns2:PublishInternetDate" minOccurs="0"/>
                <xsd:element ref="ns2:PublishTwitter" minOccurs="0"/>
                <xsd:element ref="ns2:PublishFacebook" minOccurs="0"/>
                <xsd:element ref="ns2:ReportID" minOccurs="0"/>
                <xsd:element ref="ns2:OriginalFileName" minOccurs="0"/>
                <xsd:element ref="ns2:FamilyId" minOccurs="0"/>
                <xsd:element ref="ns2:WorkflowTaskListId" minOccurs="0"/>
                <xsd:element ref="ns2:WorkflowTaskItemId" minOccurs="0"/>
                <xsd:element ref="ns2:WorkflowTask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943534-412c-428f-ae27-00f562e24b3b" elementFormDefault="qualified">
    <xsd:import namespace="http://schemas.microsoft.com/office/2006/documentManagement/types"/>
    <xsd:import namespace="http://schemas.microsoft.com/office/infopath/2007/PartnerControls"/>
    <xsd:element name="Approved" ma:index="8" nillable="true" ma:displayName="Approved" ma:default="No" ma:format="RadioButtons" ma:internalName="Approved">
      <xsd:simpleType>
        <xsd:restriction base="dms:Choice">
          <xsd:enumeration value="Yes"/>
          <xsd:enumeration value="No"/>
        </xsd:restriction>
      </xsd:simpleType>
    </xsd:element>
    <xsd:element name="Publish_x0020_Participants" ma:index="9" nillable="true" ma:displayName="Publish Participants" ma:default="No" ma:format="RadioButtons" ma:internalName="Publish_x0020_Participants">
      <xsd:simpleType>
        <xsd:restriction base="dms:Choice">
          <xsd:enumeration value="Yes"/>
          <xsd:enumeration value="No"/>
        </xsd:restriction>
      </xsd:simpleType>
    </xsd:element>
    <xsd:element name="Publish_x0020_Visitors" ma:index="10" nillable="true" ma:displayName="Publish Visitors" ma:internalName="Publish_x0020_Visitors">
      <xsd:simpleType>
        <xsd:restriction base="dms:Choice">
          <xsd:enumeration value="Yes"/>
          <xsd:enumeration value="No"/>
        </xsd:restriction>
      </xsd:simpleType>
    </xsd:element>
    <xsd:element name="PrintDate" ma:index="11" nillable="true" ma:displayName="PrintDate" ma:internalName="PrintDate">
      <xsd:simpleType>
        <xsd:restriction base="dms:DateTime"/>
      </xsd:simpleType>
    </xsd:element>
    <xsd:element name="InternetDocID" ma:index="12" nillable="true" ma:displayName="InternetDocID" ma:internalName="InternetDocID">
      <xsd:simpleType>
        <xsd:restriction base="dms:Text"/>
      </xsd:simpleType>
    </xsd:element>
    <xsd:element name="WorkspaceFile" ma:index="13" nillable="true" ma:displayName="WorkspaceFile" ma:internalName="WorkspaceFile">
      <xsd:simpleType>
        <xsd:restriction base="dms:Text"/>
      </xsd:simpleType>
    </xsd:element>
    <xsd:element name="AgendaID" ma:index="14" nillable="true" ma:displayName="AgendaID" ma:internalName="AgendaID">
      <xsd:simpleType>
        <xsd:restriction base="dms:Text"/>
      </xsd:simpleType>
    </xsd:element>
    <xsd:element name="Parent" ma:index="15" nillable="true" ma:displayName="Parent" ma:internalName="Parent">
      <xsd:simpleType>
        <xsd:restriction base="dms:Number"/>
      </xsd:simpleType>
    </xsd:element>
    <xsd:element name="Sequence" ma:index="16" nillable="true" ma:displayName="Sequence" ma:internalName="Sequence">
      <xsd:simpleType>
        <xsd:restriction base="dms:Text"/>
      </xsd:simpleType>
    </xsd:element>
    <xsd:element name="Include" ma:index="17" nillable="true" ma:displayName="Include" ma:internalName="Include">
      <xsd:simpleType>
        <xsd:restriction base="dms:Boolean"/>
      </xsd:simpleType>
    </xsd:element>
    <xsd:element name="PublishParticipantsPortalDate" ma:index="18" nillable="true" ma:displayName="PublishParticipantsPortalDate" ma:internalName="PublishParticipantsPortalDate">
      <xsd:simpleType>
        <xsd:restriction base="dms:DateTime"/>
      </xsd:simpleType>
    </xsd:element>
    <xsd:element name="PublishVisitorsPortalDate" ma:index="19" nillable="true" ma:displayName="PublishVisitorsPortalDate" ma:internalName="PublishVisitorsPortalDate">
      <xsd:simpleType>
        <xsd:restriction base="dms:DateTime"/>
      </xsd:simpleType>
    </xsd:element>
    <xsd:element name="PublishWorkspaceDate" ma:index="20" nillable="true" ma:displayName="PublishWorkspaceDate" ma:internalName="PublishWorkspaceDate">
      <xsd:simpleType>
        <xsd:restriction base="dms:DateTime"/>
      </xsd:simpleType>
    </xsd:element>
    <xsd:element name="PublishInternetDate" ma:index="21" nillable="true" ma:displayName="PublishInternetDate" ma:internalName="PublishInternetDate">
      <xsd:simpleType>
        <xsd:restriction base="dms:DateTime"/>
      </xsd:simpleType>
    </xsd:element>
    <xsd:element name="PublishTwitter" ma:index="22" nillable="true" ma:displayName="PublishTwitter" ma:internalName="PublishTwitter">
      <xsd:simpleType>
        <xsd:restriction base="dms:DateTime"/>
      </xsd:simpleType>
    </xsd:element>
    <xsd:element name="PublishFacebook" ma:index="23" nillable="true" ma:displayName="PublishFacebook" ma:internalName="PublishFacebook">
      <xsd:simpleType>
        <xsd:restriction base="dms:DateTime"/>
      </xsd:simpleType>
    </xsd:element>
    <xsd:element name="ReportID" ma:index="24" nillable="true" ma:displayName="ReportID" ma:internalName="ReportID">
      <xsd:simpleType>
        <xsd:restriction base="dms:Text"/>
      </xsd:simpleType>
    </xsd:element>
    <xsd:element name="OriginalFileName" ma:index="25" nillable="true" ma:displayName="OriginalFileName" ma:internalName="OriginalFileName">
      <xsd:simpleType>
        <xsd:restriction base="dms:Text"/>
      </xsd:simpleType>
    </xsd:element>
    <xsd:element name="FamilyId" ma:index="26" nillable="true" ma:displayName="FamilyId" ma:internalName="FamilyId">
      <xsd:simpleType>
        <xsd:restriction base="dms:Unknown"/>
      </xsd:simpleType>
    </xsd:element>
    <xsd:element name="WorkflowTaskListId" ma:index="27" nillable="true" ma:displayName="WorkflowTaskListId" ma:internalName="WorkflowTaskListId">
      <xsd:simpleType>
        <xsd:restriction base="dms:Text"/>
      </xsd:simpleType>
    </xsd:element>
    <xsd:element name="WorkflowTaskItemId" ma:index="28" nillable="true" ma:displayName="WorkflowTaskItemId" ma:internalName="WorkflowTaskItemId">
      <xsd:simpleType>
        <xsd:restriction base="dms:Number"/>
      </xsd:simpleType>
    </xsd:element>
    <xsd:element name="WorkflowTaskStatus" ma:index="29" nillable="true" ma:displayName="WorkflowTaskStatus" ma:internalName="WorkflowTask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quence xmlns="7c943534-412c-428f-ae27-00f562e24b3b">2</Sequence>
    <FamilyId xmlns="7c943534-412c-428f-ae27-00f562e24b3b" xsi:nil="true"/>
    <ReportID xmlns="7c943534-412c-428f-ae27-00f562e24b3b" xsi:nil="true"/>
    <PublishInternetDate xmlns="7c943534-412c-428f-ae27-00f562e24b3b" xsi:nil="true"/>
    <WorkflowTaskStatus xmlns="7c943534-412c-428f-ae27-00f562e24b3b" xsi:nil="true"/>
    <AgendaID xmlns="7c943534-412c-428f-ae27-00f562e24b3b">27</AgendaID>
    <WorkflowTaskListId xmlns="7c943534-412c-428f-ae27-00f562e24b3b" xsi:nil="true"/>
    <WorkspaceFile xmlns="7c943534-412c-428f-ae27-00f562e24b3b" xsi:nil="true"/>
    <Publish_x0020_Visitors xmlns="7c943534-412c-428f-ae27-00f562e24b3b" xsi:nil="true"/>
    <PublishWorkspaceDate xmlns="7c943534-412c-428f-ae27-00f562e24b3b" xsi:nil="true"/>
    <PublishParticipantsPortalDate xmlns="7c943534-412c-428f-ae27-00f562e24b3b" xsi:nil="true"/>
    <OriginalFileName xmlns="7c943534-412c-428f-ae27-00f562e24b3b" xsi:nil="true"/>
    <WorkflowTaskItemId xmlns="7c943534-412c-428f-ae27-00f562e24b3b" xsi:nil="true"/>
    <Publish_x0020_Participants xmlns="7c943534-412c-428f-ae27-00f562e24b3b">No</Publish_x0020_Participants>
    <Parent xmlns="7c943534-412c-428f-ae27-00f562e24b3b" xsi:nil="true"/>
    <PublishVisitorsPortalDate xmlns="7c943534-412c-428f-ae27-00f562e24b3b" xsi:nil="true"/>
    <InternetDocID xmlns="7c943534-412c-428f-ae27-00f562e24b3b" xsi:nil="true"/>
    <Include xmlns="7c943534-412c-428f-ae27-00f562e24b3b">true</Include>
    <Approved xmlns="7c943534-412c-428f-ae27-00f562e24b3b">No</Approved>
    <PublishFacebook xmlns="7c943534-412c-428f-ae27-00f562e24b3b" xsi:nil="true"/>
    <PrintDate xmlns="7c943534-412c-428f-ae27-00f562e24b3b" xsi:nil="true"/>
    <PublishTwitter xmlns="7c943534-412c-428f-ae27-00f562e24b3b" xsi:nil="true"/>
  </documentManagement>
</p:properties>
</file>

<file path=customXml/itemProps1.xml><?xml version="1.0" encoding="utf-8"?>
<ds:datastoreItem xmlns:ds="http://schemas.openxmlformats.org/officeDocument/2006/customXml" ds:itemID="{D464FD96-8273-4BEC-A123-649D15C32171}">
  <ds:schemaRefs>
    <ds:schemaRef ds:uri="http://schemas.openxmlformats.org/officeDocument/2006/bibliography"/>
  </ds:schemaRefs>
</ds:datastoreItem>
</file>

<file path=customXml/itemProps2.xml><?xml version="1.0" encoding="utf-8"?>
<ds:datastoreItem xmlns:ds="http://schemas.openxmlformats.org/officeDocument/2006/customXml" ds:itemID="{7DD5E143-620A-4622-8DC3-B2A5D2C402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943534-412c-428f-ae27-00f562e24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8E494D-015F-4B34-B0AC-BCCAB4A87537}">
  <ds:schemaRefs>
    <ds:schemaRef ds:uri="http://schemas.microsoft.com/sharepoint/v3/contenttype/forms"/>
  </ds:schemaRefs>
</ds:datastoreItem>
</file>

<file path=customXml/itemProps4.xml><?xml version="1.0" encoding="utf-8"?>
<ds:datastoreItem xmlns:ds="http://schemas.openxmlformats.org/officeDocument/2006/customXml" ds:itemID="{D8C94D7B-C4CB-4401-9D8B-F7251A662F9B}">
  <ds:schemaRefs>
    <ds:schemaRef ds:uri="http://www.w3.org/XML/1998/namespace"/>
    <ds:schemaRef ds:uri="http://schemas.microsoft.com/office/2006/metadata/properties"/>
    <ds:schemaRef ds:uri="http://schemas.microsoft.com/office/infopath/2007/PartnerControls"/>
    <ds:schemaRef ds:uri="http://purl.org/dc/terms/"/>
    <ds:schemaRef ds:uri="7c943534-412c-428f-ae27-00f562e24b3b"/>
    <ds:schemaRef ds:uri="http://schemas.openxmlformats.org/package/2006/metadata/core-properties"/>
    <ds:schemaRef ds:uri="http://purl.org/dc/elements/1.1/"/>
    <ds:schemaRef ds:uri="http://schemas.microsoft.com/office/2006/documentManagement/typ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612</Words>
  <Characters>3076</Characters>
  <Application>Microsoft Office Word</Application>
  <DocSecurity>0</DocSecurity>
  <Lines>80</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Community Plan Amendment Bylaw No. 1087 2025.docx</dc:title>
  <dc:subject/>
  <dc:creator>Laina Helgesen</dc:creator>
  <cp:keywords/>
  <dc:description/>
  <cp:lastModifiedBy>Laina Helgesen - Deputy Corporate Officer</cp:lastModifiedBy>
  <cp:revision>2</cp:revision>
  <cp:lastPrinted>2023-06-23T22:03:00Z</cp:lastPrinted>
  <dcterms:created xsi:type="dcterms:W3CDTF">2025-03-12T22:32:00Z</dcterms:created>
  <dcterms:modified xsi:type="dcterms:W3CDTF">2025-03-12T22:32:00Z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4c26023dda48d4da504950e622390ee3fc8be556e01108aa1ed1ef3c77c70159</vt:lpwstr>
  </property>
  <property fmtid="{D5CDD505-2E9C-101B-9397-08002B2CF9AE}" pid="3" name="ContentTypeId">
    <vt:lpwstr>0x01010000B8CE362676A146BEFA1E2E32DB04EA</vt:lpwstr>
  </property>
  <property fmtid="{D5CDD505-2E9C-101B-9397-08002B2CF9AE}" pid="4" name="eSCRIBE Meeting Type Name">
    <vt:lpwstr>Regular Council Meeting</vt:lpwstr>
  </property>
</Properties>
</file>